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4F94" w:rsidRPr="00E92926" w:rsidRDefault="00324F94" w:rsidP="003E1C89">
      <w:pPr>
        <w:tabs>
          <w:tab w:val="center" w:pos="5236"/>
          <w:tab w:val="right" w:pos="1047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t xml:space="preserve">                                                                      </w:t>
      </w:r>
      <w:bookmarkStart w:id="0" w:name="OLE_LINK1"/>
      <w:r w:rsidRPr="00E92926">
        <w:rPr>
          <w:rFonts w:ascii="Times New Roman" w:eastAsia="Times New Roman" w:hAnsi="Times New Roman" w:cs="Times New Roman"/>
          <w:noProof/>
          <w:sz w:val="24"/>
          <w:szCs w:val="24"/>
        </w:rPr>
        <w:drawing>
          <wp:inline distT="0" distB="0" distL="0" distR="0" wp14:anchorId="0A928470" wp14:editId="31EF80F3">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rsidR="00324F94" w:rsidRPr="00E92926" w:rsidRDefault="00324F94" w:rsidP="003E1C89">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E92926">
        <w:rPr>
          <w:rFonts w:ascii="Times New Roman" w:eastAsia="Times New Roman" w:hAnsi="Times New Roman" w:cs="Times New Roman"/>
          <w:b/>
          <w:sz w:val="24"/>
          <w:szCs w:val="24"/>
        </w:rPr>
        <w:t>ANYKŠČIŲ RAJONO SAVIVALDYBĖS</w:t>
      </w:r>
    </w:p>
    <w:p w:rsidR="00324F94" w:rsidRPr="009102F6" w:rsidRDefault="00324F94" w:rsidP="003E1C89">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E92926">
        <w:rPr>
          <w:rFonts w:ascii="Times New Roman" w:eastAsia="Times New Roman" w:hAnsi="Times New Roman" w:cs="Times New Roman"/>
          <w:b/>
          <w:sz w:val="24"/>
          <w:szCs w:val="24"/>
        </w:rPr>
        <w:t>MERAS</w:t>
      </w:r>
    </w:p>
    <w:p w:rsidR="00324F94" w:rsidRPr="00E92926" w:rsidRDefault="00324F94" w:rsidP="003E1C89">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E92926">
        <w:rPr>
          <w:rFonts w:ascii="Times New Roman" w:eastAsia="Times New Roman" w:hAnsi="Times New Roman" w:cs="Times New Roman"/>
          <w:b/>
          <w:sz w:val="24"/>
          <w:szCs w:val="24"/>
        </w:rPr>
        <w:t>POTVARKIS</w:t>
      </w:r>
    </w:p>
    <w:p w:rsidR="00324F94" w:rsidRPr="00E92926" w:rsidRDefault="00324F94" w:rsidP="003E1C89">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E92926">
        <w:rPr>
          <w:rFonts w:ascii="Times New Roman" w:eastAsia="Times New Roman" w:hAnsi="Times New Roman" w:cs="Times New Roman"/>
          <w:b/>
          <w:caps/>
          <w:sz w:val="24"/>
          <w:szCs w:val="24"/>
        </w:rPr>
        <w:fldChar w:fldCharType="begin"/>
      </w:r>
      <w:r w:rsidRPr="00E92926">
        <w:rPr>
          <w:rFonts w:ascii="Times New Roman" w:eastAsia="Times New Roman" w:hAnsi="Times New Roman" w:cs="Times New Roman"/>
          <w:b/>
          <w:caps/>
          <w:sz w:val="24"/>
          <w:szCs w:val="24"/>
        </w:rPr>
        <w:instrText xml:space="preserve"> FILLIN "Pavadinimas" \* MERGEFORMAT </w:instrText>
      </w:r>
      <w:r w:rsidRPr="00E92926">
        <w:rPr>
          <w:rFonts w:ascii="Times New Roman" w:eastAsia="Times New Roman" w:hAnsi="Times New Roman" w:cs="Times New Roman"/>
          <w:b/>
          <w:caps/>
          <w:sz w:val="24"/>
          <w:szCs w:val="24"/>
        </w:rPr>
        <w:fldChar w:fldCharType="separate"/>
      </w:r>
      <w:r w:rsidRPr="00E92926">
        <w:rPr>
          <w:rFonts w:ascii="Times New Roman" w:eastAsia="Times New Roman" w:hAnsi="Times New Roman" w:cs="Times New Roman"/>
          <w:b/>
          <w:caps/>
          <w:sz w:val="24"/>
          <w:szCs w:val="24"/>
        </w:rPr>
        <w:t xml:space="preserve">Dėl Anykščių rajonO savivaldybės tarybos </w:t>
      </w:r>
      <w:r w:rsidR="00193EBF">
        <w:rPr>
          <w:rFonts w:ascii="Times New Roman" w:eastAsia="Times New Roman" w:hAnsi="Times New Roman" w:cs="Times New Roman"/>
          <w:b/>
          <w:caps/>
          <w:sz w:val="24"/>
          <w:szCs w:val="24"/>
        </w:rPr>
        <w:t>1</w:t>
      </w:r>
      <w:r w:rsidR="003E6662">
        <w:rPr>
          <w:rFonts w:ascii="Times New Roman" w:eastAsia="Times New Roman" w:hAnsi="Times New Roman" w:cs="Times New Roman"/>
          <w:b/>
          <w:caps/>
          <w:sz w:val="24"/>
          <w:szCs w:val="24"/>
        </w:rPr>
        <w:t>2</w:t>
      </w:r>
      <w:r w:rsidRPr="00E92926">
        <w:rPr>
          <w:rFonts w:ascii="Times New Roman" w:eastAsia="Times New Roman" w:hAnsi="Times New Roman" w:cs="Times New Roman"/>
          <w:b/>
          <w:caps/>
          <w:sz w:val="24"/>
          <w:szCs w:val="24"/>
        </w:rPr>
        <w:t>-ojo posėdžio sušaukimo</w:t>
      </w:r>
      <w:r w:rsidRPr="00E92926">
        <w:rPr>
          <w:rFonts w:ascii="Times New Roman" w:eastAsia="Times New Roman" w:hAnsi="Times New Roman" w:cs="Times New Roman"/>
          <w:b/>
          <w:caps/>
          <w:sz w:val="24"/>
          <w:szCs w:val="24"/>
        </w:rPr>
        <w:br/>
      </w:r>
      <w:r w:rsidRPr="00E92926">
        <w:rPr>
          <w:rFonts w:ascii="Times New Roman" w:eastAsia="Times New Roman" w:hAnsi="Times New Roman" w:cs="Times New Roman"/>
          <w:b/>
          <w:caps/>
          <w:sz w:val="24"/>
          <w:szCs w:val="24"/>
        </w:rPr>
        <w:fldChar w:fldCharType="end"/>
      </w:r>
    </w:p>
    <w:p w:rsidR="00324F94" w:rsidRPr="00E92926" w:rsidRDefault="00324F94" w:rsidP="003E1C8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4"/>
          <w:szCs w:val="24"/>
        </w:rPr>
      </w:pPr>
      <w:r w:rsidRPr="00E92926">
        <w:rPr>
          <w:rFonts w:ascii="Times New Roman" w:eastAsia="Times New Roman" w:hAnsi="Times New Roman" w:cs="Times New Roman"/>
          <w:sz w:val="24"/>
          <w:szCs w:val="24"/>
        </w:rPr>
        <w:t>20</w:t>
      </w:r>
      <w:r w:rsidR="00193EBF">
        <w:rPr>
          <w:rFonts w:ascii="Times New Roman" w:eastAsia="Times New Roman" w:hAnsi="Times New Roman" w:cs="Times New Roman"/>
          <w:sz w:val="24"/>
          <w:szCs w:val="24"/>
        </w:rPr>
        <w:t>20</w:t>
      </w:r>
      <w:r w:rsidRPr="00E92926">
        <w:rPr>
          <w:rFonts w:ascii="Times New Roman" w:eastAsia="Times New Roman" w:hAnsi="Times New Roman" w:cs="Times New Roman"/>
          <w:sz w:val="24"/>
          <w:szCs w:val="24"/>
        </w:rPr>
        <w:t xml:space="preserve"> m.</w:t>
      </w:r>
      <w:r>
        <w:rPr>
          <w:rFonts w:ascii="Times New Roman" w:eastAsia="Times New Roman" w:hAnsi="Times New Roman" w:cs="Times New Roman"/>
          <w:sz w:val="24"/>
          <w:szCs w:val="24"/>
        </w:rPr>
        <w:t xml:space="preserve"> </w:t>
      </w:r>
      <w:r w:rsidR="003E6662">
        <w:rPr>
          <w:rFonts w:ascii="Times New Roman" w:eastAsia="Times New Roman" w:hAnsi="Times New Roman" w:cs="Times New Roman"/>
          <w:sz w:val="24"/>
          <w:szCs w:val="24"/>
        </w:rPr>
        <w:t>vasario</w:t>
      </w:r>
      <w:r w:rsidR="002F5900">
        <w:rPr>
          <w:rFonts w:ascii="Times New Roman" w:eastAsia="Times New Roman" w:hAnsi="Times New Roman" w:cs="Times New Roman"/>
          <w:sz w:val="24"/>
          <w:szCs w:val="24"/>
        </w:rPr>
        <w:t xml:space="preserve"> </w:t>
      </w:r>
      <w:r w:rsidR="00193EBF">
        <w:rPr>
          <w:rFonts w:ascii="Times New Roman" w:eastAsia="Times New Roman" w:hAnsi="Times New Roman" w:cs="Times New Roman"/>
          <w:sz w:val="24"/>
          <w:szCs w:val="24"/>
        </w:rPr>
        <w:t xml:space="preserve">  </w:t>
      </w:r>
      <w:r w:rsidR="002F5900">
        <w:rPr>
          <w:rFonts w:ascii="Times New Roman" w:eastAsia="Times New Roman" w:hAnsi="Times New Roman" w:cs="Times New Roman"/>
          <w:sz w:val="24"/>
          <w:szCs w:val="24"/>
        </w:rPr>
        <w:t xml:space="preserve"> </w:t>
      </w:r>
      <w:r w:rsidR="003E1C89">
        <w:rPr>
          <w:rFonts w:ascii="Times New Roman" w:eastAsia="Times New Roman" w:hAnsi="Times New Roman" w:cs="Times New Roman"/>
          <w:sz w:val="24"/>
          <w:szCs w:val="24"/>
        </w:rPr>
        <w:t xml:space="preserve"> </w:t>
      </w:r>
      <w:r w:rsidRPr="00E92926">
        <w:rPr>
          <w:rFonts w:ascii="Times New Roman" w:eastAsia="Times New Roman" w:hAnsi="Times New Roman" w:cs="Times New Roman"/>
          <w:sz w:val="24"/>
          <w:szCs w:val="24"/>
        </w:rPr>
        <w:t>d. Nr. 1-MP-</w:t>
      </w:r>
    </w:p>
    <w:p w:rsidR="00324F94" w:rsidRPr="00E92926" w:rsidRDefault="00324F94" w:rsidP="003E1C8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Anykščiai</w:t>
      </w:r>
    </w:p>
    <w:p w:rsidR="00324F94" w:rsidRPr="00E92926" w:rsidRDefault="00324F94" w:rsidP="003E1C89">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rPr>
      </w:pPr>
    </w:p>
    <w:p w:rsidR="008740C0" w:rsidRPr="00DB6053" w:rsidRDefault="008740C0" w:rsidP="008740C0">
      <w:pPr>
        <w:tabs>
          <w:tab w:val="left" w:pos="240"/>
          <w:tab w:val="left" w:pos="480"/>
          <w:tab w:val="left" w:pos="1080"/>
        </w:tabs>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Vadovaudamasis Lietuvos Respublikos vietos savivaldos įstatymo 20 straipsnio 2 dalies 1 punktu,</w:t>
      </w:r>
      <w:r w:rsidRPr="00DB60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4 ir 8 dalimis, </w:t>
      </w:r>
      <w:r w:rsidRPr="00DB6053">
        <w:rPr>
          <w:rFonts w:ascii="TimesLT" w:hAnsi="TimesLT"/>
          <w:sz w:val="24"/>
          <w:szCs w:val="24"/>
        </w:rPr>
        <w:t>Anykščių rajono savivaldybės tarybos veiklos reglamento, patvirtinto Anykščių rajono savivaldybės tarybos 2015 m. kovo 26 d. sprendimu Nr. 1-TS-88 „Dėl Anykščių rajono savivaldybės tarybos veiklos reglamento patvirtinimo“</w:t>
      </w:r>
      <w:r>
        <w:rPr>
          <w:rFonts w:ascii="TimesLT" w:hAnsi="TimesLT"/>
          <w:sz w:val="24"/>
          <w:szCs w:val="24"/>
        </w:rPr>
        <w:t xml:space="preserve"> 212 ir 220 punktais</w:t>
      </w:r>
    </w:p>
    <w:p w:rsidR="00456D6C" w:rsidRPr="00456D6C" w:rsidRDefault="00324F94" w:rsidP="003E1C89">
      <w:pPr>
        <w:tabs>
          <w:tab w:val="left" w:pos="240"/>
          <w:tab w:val="left" w:pos="480"/>
          <w:tab w:val="left" w:pos="1080"/>
        </w:tabs>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š a u k i u   20</w:t>
      </w:r>
      <w:r w:rsidR="00193EBF">
        <w:rPr>
          <w:rFonts w:ascii="Times New Roman" w:eastAsia="Times New Roman" w:hAnsi="Times New Roman" w:cs="Times New Roman"/>
          <w:sz w:val="24"/>
          <w:szCs w:val="24"/>
        </w:rPr>
        <w:t>20</w:t>
      </w:r>
      <w:r w:rsidRPr="00E92926">
        <w:rPr>
          <w:rFonts w:ascii="Times New Roman" w:eastAsia="Times New Roman" w:hAnsi="Times New Roman" w:cs="Times New Roman"/>
          <w:sz w:val="24"/>
          <w:szCs w:val="24"/>
        </w:rPr>
        <w:t xml:space="preserve"> m. </w:t>
      </w:r>
      <w:r w:rsidR="003E6662">
        <w:rPr>
          <w:rFonts w:ascii="Times New Roman" w:eastAsia="Times New Roman" w:hAnsi="Times New Roman" w:cs="Times New Roman"/>
          <w:sz w:val="24"/>
          <w:szCs w:val="24"/>
        </w:rPr>
        <w:t>vasario</w:t>
      </w:r>
      <w:r>
        <w:rPr>
          <w:rFonts w:ascii="Times New Roman" w:eastAsia="Times New Roman" w:hAnsi="Times New Roman" w:cs="Times New Roman"/>
          <w:sz w:val="24"/>
          <w:szCs w:val="24"/>
        </w:rPr>
        <w:t xml:space="preserve"> </w:t>
      </w:r>
      <w:r w:rsidR="003E6662">
        <w:rPr>
          <w:rFonts w:ascii="Times New Roman" w:eastAsia="Times New Roman" w:hAnsi="Times New Roman" w:cs="Times New Roman"/>
          <w:sz w:val="24"/>
          <w:szCs w:val="24"/>
        </w:rPr>
        <w:t>27</w:t>
      </w:r>
      <w:r>
        <w:rPr>
          <w:rFonts w:ascii="Times New Roman" w:eastAsia="Times New Roman" w:hAnsi="Times New Roman" w:cs="Times New Roman"/>
          <w:sz w:val="24"/>
          <w:szCs w:val="24"/>
        </w:rPr>
        <w:t xml:space="preserve"> </w:t>
      </w:r>
      <w:r w:rsidRPr="00E92926">
        <w:rPr>
          <w:rFonts w:ascii="Times New Roman" w:eastAsia="Times New Roman" w:hAnsi="Times New Roman" w:cs="Times New Roman"/>
          <w:sz w:val="24"/>
          <w:szCs w:val="24"/>
        </w:rPr>
        <w:t xml:space="preserve"> d. </w:t>
      </w:r>
      <w:r w:rsidRPr="00E20D0A">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456A0D">
        <w:rPr>
          <w:rFonts w:ascii="Times New Roman" w:eastAsia="Times New Roman" w:hAnsi="Times New Roman" w:cs="Times New Roman"/>
          <w:color w:val="FF0000"/>
          <w:sz w:val="24"/>
          <w:szCs w:val="24"/>
        </w:rPr>
        <w:t xml:space="preserve"> </w:t>
      </w:r>
      <w:r w:rsidRPr="00E92926">
        <w:rPr>
          <w:rFonts w:ascii="Times New Roman" w:eastAsia="Times New Roman" w:hAnsi="Times New Roman" w:cs="Times New Roman"/>
          <w:sz w:val="24"/>
          <w:szCs w:val="24"/>
        </w:rPr>
        <w:t xml:space="preserve">val.  Anykščių rajono savivaldybės tarybos </w:t>
      </w:r>
      <w:r w:rsidR="00193EBF">
        <w:rPr>
          <w:rFonts w:ascii="Times New Roman" w:eastAsia="Times New Roman" w:hAnsi="Times New Roman" w:cs="Times New Roman"/>
          <w:sz w:val="24"/>
          <w:szCs w:val="24"/>
        </w:rPr>
        <w:t>1</w:t>
      </w:r>
      <w:r w:rsidR="003E6662">
        <w:rPr>
          <w:rFonts w:ascii="Times New Roman" w:eastAsia="Times New Roman" w:hAnsi="Times New Roman" w:cs="Times New Roman"/>
          <w:sz w:val="24"/>
          <w:szCs w:val="24"/>
        </w:rPr>
        <w:t>2</w:t>
      </w:r>
      <w:r w:rsidRPr="00E92926">
        <w:rPr>
          <w:rFonts w:ascii="Times New Roman" w:eastAsia="Times New Roman" w:hAnsi="Times New Roman" w:cs="Times New Roman"/>
          <w:sz w:val="24"/>
          <w:szCs w:val="24"/>
        </w:rPr>
        <w:t>-ąjį posėdį  ir   t e i k i u  svarstyti šiuos klausimus:</w:t>
      </w:r>
      <w:bookmarkEnd w:id="0"/>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 Dėl Anykščių rajono savivaldybės 2020 metų biudžeto patvirtinimo (1-T-40) </w:t>
      </w:r>
    </w:p>
    <w:p w:rsidR="00456D6C" w:rsidRPr="00333106" w:rsidRDefault="00456D6C" w:rsidP="003E1C89">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Vida  Bužinskienė</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 Dėl Anykščių rajono 2020 metais valstybės  ir savivaldybės lėšomis finansuojamų  prioritetinių </w:t>
      </w:r>
      <w:r w:rsidR="00096691">
        <w:rPr>
          <w:rFonts w:ascii="Times New Roman" w:hAnsi="Times New Roman" w:cs="Times New Roman"/>
          <w:sz w:val="24"/>
          <w:szCs w:val="24"/>
        </w:rPr>
        <w:t xml:space="preserve">melioracijos </w:t>
      </w:r>
      <w:r w:rsidRPr="00333106">
        <w:rPr>
          <w:rFonts w:ascii="Times New Roman" w:hAnsi="Times New Roman" w:cs="Times New Roman"/>
          <w:sz w:val="24"/>
          <w:szCs w:val="24"/>
        </w:rPr>
        <w:t xml:space="preserve">darbų sąrašo patvirtinimo (1-T-52) </w:t>
      </w:r>
    </w:p>
    <w:p w:rsidR="00456D6C" w:rsidRPr="00333106" w:rsidRDefault="00456D6C" w:rsidP="003E1C89">
      <w:pPr>
        <w:spacing w:line="360" w:lineRule="auto"/>
        <w:jc w:val="both"/>
        <w:rPr>
          <w:rFonts w:ascii="Times New Roman" w:hAnsi="Times New Roman" w:cs="Times New Roman"/>
          <w:b/>
          <w:bCs/>
          <w:sz w:val="24"/>
          <w:szCs w:val="24"/>
        </w:rPr>
      </w:pPr>
      <w:bookmarkStart w:id="1" w:name="_Hlk33010678"/>
      <w:r w:rsidRPr="00333106">
        <w:rPr>
          <w:rFonts w:ascii="Times New Roman" w:hAnsi="Times New Roman" w:cs="Times New Roman"/>
          <w:b/>
          <w:bCs/>
          <w:sz w:val="24"/>
          <w:szCs w:val="24"/>
        </w:rPr>
        <w:t xml:space="preserve">            Pranešėjas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Virmantas Velikonis</w:t>
      </w:r>
    </w:p>
    <w:bookmarkEnd w:id="1"/>
    <w:p w:rsidR="00456D6C"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 </w:t>
      </w:r>
      <w:r>
        <w:rPr>
          <w:rFonts w:ascii="Times New Roman" w:hAnsi="Times New Roman" w:cs="Times New Roman"/>
          <w:sz w:val="24"/>
          <w:szCs w:val="24"/>
        </w:rPr>
        <w:t>D</w:t>
      </w:r>
      <w:r w:rsidRPr="00333106">
        <w:rPr>
          <w:rFonts w:ascii="Times New Roman" w:hAnsi="Times New Roman" w:cs="Times New Roman"/>
          <w:sz w:val="24"/>
          <w:szCs w:val="24"/>
        </w:rPr>
        <w:t xml:space="preserve">ėl </w:t>
      </w:r>
      <w:r>
        <w:rPr>
          <w:rFonts w:ascii="Times New Roman" w:hAnsi="Times New Roman" w:cs="Times New Roman"/>
          <w:sz w:val="24"/>
          <w:szCs w:val="24"/>
        </w:rPr>
        <w:t>A</w:t>
      </w:r>
      <w:r w:rsidRPr="00333106">
        <w:rPr>
          <w:rFonts w:ascii="Times New Roman" w:hAnsi="Times New Roman" w:cs="Times New Roman"/>
          <w:sz w:val="24"/>
          <w:szCs w:val="24"/>
        </w:rPr>
        <w:t xml:space="preserve">nykščių rajono savivaldybės tarybos 2013 m. liepos 24 d. sprendimo </w:t>
      </w:r>
      <w:r>
        <w:rPr>
          <w:rFonts w:ascii="Times New Roman" w:hAnsi="Times New Roman" w:cs="Times New Roman"/>
          <w:sz w:val="24"/>
          <w:szCs w:val="24"/>
        </w:rPr>
        <w:t>N</w:t>
      </w:r>
      <w:r w:rsidRPr="00333106">
        <w:rPr>
          <w:rFonts w:ascii="Times New Roman" w:hAnsi="Times New Roman" w:cs="Times New Roman"/>
          <w:sz w:val="24"/>
          <w:szCs w:val="24"/>
        </w:rPr>
        <w:t>r. 1-</w:t>
      </w:r>
      <w:r>
        <w:rPr>
          <w:rFonts w:ascii="Times New Roman" w:hAnsi="Times New Roman" w:cs="Times New Roman"/>
          <w:sz w:val="24"/>
          <w:szCs w:val="24"/>
        </w:rPr>
        <w:t>TS</w:t>
      </w:r>
      <w:r w:rsidRPr="00333106">
        <w:rPr>
          <w:rFonts w:ascii="Times New Roman" w:hAnsi="Times New Roman" w:cs="Times New Roman"/>
          <w:sz w:val="24"/>
          <w:szCs w:val="24"/>
        </w:rPr>
        <w:t>-241 „</w:t>
      </w:r>
      <w:r>
        <w:rPr>
          <w:rFonts w:ascii="Times New Roman" w:hAnsi="Times New Roman" w:cs="Times New Roman"/>
          <w:sz w:val="24"/>
          <w:szCs w:val="24"/>
        </w:rPr>
        <w:t>D</w:t>
      </w:r>
      <w:r w:rsidRPr="00333106">
        <w:rPr>
          <w:rFonts w:ascii="Times New Roman" w:hAnsi="Times New Roman" w:cs="Times New Roman"/>
          <w:sz w:val="24"/>
          <w:szCs w:val="24"/>
        </w:rPr>
        <w:t xml:space="preserve">ėl </w:t>
      </w:r>
      <w:r>
        <w:rPr>
          <w:rFonts w:ascii="Times New Roman" w:hAnsi="Times New Roman" w:cs="Times New Roman"/>
          <w:sz w:val="24"/>
          <w:szCs w:val="24"/>
        </w:rPr>
        <w:t>A</w:t>
      </w:r>
      <w:r w:rsidRPr="00333106">
        <w:rPr>
          <w:rFonts w:ascii="Times New Roman" w:hAnsi="Times New Roman" w:cs="Times New Roman"/>
          <w:sz w:val="24"/>
          <w:szCs w:val="24"/>
        </w:rPr>
        <w:t>nykščių rajono energinio efektyvumo didinimo daugiabučiuose namuose programos patvirtinimo“ pakeitimo (1-</w:t>
      </w:r>
      <w:r>
        <w:rPr>
          <w:rFonts w:ascii="Times New Roman" w:hAnsi="Times New Roman" w:cs="Times New Roman"/>
          <w:sz w:val="24"/>
          <w:szCs w:val="24"/>
        </w:rPr>
        <w:t>T</w:t>
      </w:r>
      <w:r w:rsidRPr="00333106">
        <w:rPr>
          <w:rFonts w:ascii="Times New Roman" w:hAnsi="Times New Roman" w:cs="Times New Roman"/>
          <w:sz w:val="24"/>
          <w:szCs w:val="24"/>
        </w:rPr>
        <w:t xml:space="preserve">-53) </w:t>
      </w:r>
    </w:p>
    <w:p w:rsidR="00181DB3" w:rsidRPr="00181DB3" w:rsidRDefault="00181DB3" w:rsidP="003E1C89">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Pranešėjas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w:t>
      </w:r>
      <w:r>
        <w:rPr>
          <w:rFonts w:ascii="Times New Roman" w:hAnsi="Times New Roman" w:cs="Times New Roman"/>
          <w:b/>
          <w:bCs/>
          <w:sz w:val="24"/>
          <w:szCs w:val="24"/>
        </w:rPr>
        <w:t>Valentinas Vitkūnas</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4</w:t>
      </w:r>
      <w:r w:rsidRPr="00333106">
        <w:rPr>
          <w:rFonts w:ascii="Times New Roman" w:hAnsi="Times New Roman" w:cs="Times New Roman"/>
          <w:sz w:val="24"/>
          <w:szCs w:val="24"/>
        </w:rPr>
        <w:t xml:space="preserve">. Dėl Kristinos Dilienės skyrimo į Anykščių r. Svėdasų Juozo Tumo-Vaižganto gimnazijos direktoriaus pareigas (1-T-41)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5</w:t>
      </w:r>
      <w:r w:rsidRPr="00333106">
        <w:rPr>
          <w:rFonts w:ascii="Times New Roman" w:hAnsi="Times New Roman" w:cs="Times New Roman"/>
          <w:sz w:val="24"/>
          <w:szCs w:val="24"/>
        </w:rPr>
        <w:t xml:space="preserve">. Dėl Anykščių rajono savivaldybės vardu sudaromų sutarčių pasirašymo tvarkos aprašo patvirtinimo (1-T-57)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6</w:t>
      </w:r>
      <w:r w:rsidRPr="00333106">
        <w:rPr>
          <w:rFonts w:ascii="Times New Roman" w:hAnsi="Times New Roman" w:cs="Times New Roman"/>
          <w:sz w:val="24"/>
          <w:szCs w:val="24"/>
        </w:rPr>
        <w:t xml:space="preserve">. Dėl Anykščių rajono savivaldybės tarybos 2019 m. gegužės 23 d. sprendimo Nr. 1-TS-192 ,,Dėl Anykščių rajono savivaldybės tarybos Kontrolės komiteto sudarymo‘‘ pakeitimo (1-T-58)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lastRenderedPageBreak/>
        <w:t xml:space="preserve">            </w:t>
      </w:r>
      <w:r w:rsidR="001948F2">
        <w:rPr>
          <w:rFonts w:ascii="Times New Roman" w:hAnsi="Times New Roman" w:cs="Times New Roman"/>
          <w:sz w:val="24"/>
          <w:szCs w:val="24"/>
        </w:rPr>
        <w:t>7</w:t>
      </w:r>
      <w:r w:rsidRPr="00333106">
        <w:rPr>
          <w:rFonts w:ascii="Times New Roman" w:hAnsi="Times New Roman" w:cs="Times New Roman"/>
          <w:sz w:val="24"/>
          <w:szCs w:val="24"/>
        </w:rPr>
        <w:t xml:space="preserve">. Dėl Anykščių rajono savivaldybės tarybos 2019 m. gegužės 23 d. sprendimo Nr. 1-TS-200 ,,Dėl Etikos komisijos sudarymo ir jos nuostatų patvirtinimo“ pakeitimo (1-T-59) </w:t>
      </w:r>
    </w:p>
    <w:p w:rsidR="00456D6C" w:rsidRPr="00333106" w:rsidRDefault="00456D6C" w:rsidP="003E1C89">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Sigita Mačytė-Šulskienė</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8</w:t>
      </w:r>
      <w:r w:rsidRPr="00333106">
        <w:rPr>
          <w:rFonts w:ascii="Times New Roman" w:hAnsi="Times New Roman" w:cs="Times New Roman"/>
          <w:sz w:val="24"/>
          <w:szCs w:val="24"/>
        </w:rPr>
        <w:t xml:space="preserve">. Dėl pritarimo Anykščių rajono ugniagesių tarnybos 2019 metų veiklos ataskaitai (1-T-49)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9</w:t>
      </w:r>
      <w:r w:rsidRPr="00333106">
        <w:rPr>
          <w:rFonts w:ascii="Times New Roman" w:hAnsi="Times New Roman" w:cs="Times New Roman"/>
          <w:sz w:val="24"/>
          <w:szCs w:val="24"/>
        </w:rPr>
        <w:t xml:space="preserve">. Dėl Anykščių rajono savivaldybės aplinkos apsaugos rėmimo specialiosios programos 2019 m. priemonių vykdymo ataskaitos patvirtinimo (1-T-81)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sidR="001948F2">
        <w:rPr>
          <w:rFonts w:ascii="Times New Roman" w:hAnsi="Times New Roman" w:cs="Times New Roman"/>
          <w:sz w:val="24"/>
          <w:szCs w:val="24"/>
        </w:rPr>
        <w:t>0</w:t>
      </w:r>
      <w:r w:rsidRPr="00333106">
        <w:rPr>
          <w:rFonts w:ascii="Times New Roman" w:hAnsi="Times New Roman" w:cs="Times New Roman"/>
          <w:sz w:val="24"/>
          <w:szCs w:val="24"/>
        </w:rPr>
        <w:t xml:space="preserve">. Dėl Anykščių rajono savivaldybės aplinkos apsaugos rėmimo specialiosios programos 2020 m. priemonių patvirtinimo (1-T-82) </w:t>
      </w:r>
    </w:p>
    <w:p w:rsidR="00456D6C" w:rsidRPr="00333106" w:rsidRDefault="00456D6C" w:rsidP="003E1C89">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Pranešėjas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Algirdas Žalkauskas</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sidR="001948F2">
        <w:rPr>
          <w:rFonts w:ascii="Times New Roman" w:hAnsi="Times New Roman" w:cs="Times New Roman"/>
          <w:sz w:val="24"/>
          <w:szCs w:val="24"/>
        </w:rPr>
        <w:t>1</w:t>
      </w:r>
      <w:r w:rsidRPr="00333106">
        <w:rPr>
          <w:rFonts w:ascii="Times New Roman" w:hAnsi="Times New Roman" w:cs="Times New Roman"/>
          <w:sz w:val="24"/>
          <w:szCs w:val="24"/>
        </w:rPr>
        <w:t xml:space="preserve">. Dėl Anykščių rajono savivaldybės visuomenės sveikatos stebėsenos 2018 metų ataskaitos patvirtinimo (1-T-69)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sidR="001948F2">
        <w:rPr>
          <w:rFonts w:ascii="Times New Roman" w:hAnsi="Times New Roman" w:cs="Times New Roman"/>
          <w:sz w:val="24"/>
          <w:szCs w:val="24"/>
        </w:rPr>
        <w:t>2</w:t>
      </w:r>
      <w:r w:rsidRPr="00333106">
        <w:rPr>
          <w:rFonts w:ascii="Times New Roman" w:hAnsi="Times New Roman" w:cs="Times New Roman"/>
          <w:sz w:val="24"/>
          <w:szCs w:val="24"/>
        </w:rPr>
        <w:t xml:space="preserve">. Dėl Anykščių rajono savivaldybės tarybos 2015 m. liepos 23 d. sprendimo Nr. 1-TS-229 „Dėl viešosios įstaigos Anykščių rajono psichikos sveikatos centro stebėtojų tarybos sudarymo” pakeitimo (1-T-84)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sidR="001948F2">
        <w:rPr>
          <w:rFonts w:ascii="Times New Roman" w:hAnsi="Times New Roman" w:cs="Times New Roman"/>
          <w:sz w:val="24"/>
          <w:szCs w:val="24"/>
        </w:rPr>
        <w:t>3</w:t>
      </w:r>
      <w:r w:rsidRPr="00333106">
        <w:rPr>
          <w:rFonts w:ascii="Times New Roman" w:hAnsi="Times New Roman" w:cs="Times New Roman"/>
          <w:sz w:val="24"/>
          <w:szCs w:val="24"/>
        </w:rPr>
        <w:t xml:space="preserve">. Dėl Anykščių rajono savivaldybės tarybos 2019 m. birželio 27 d. sprendimo Nr. 1-TS-212 „Dėl viešosios įstaigos Anykščių rajono savivaldybės ligoninės stebėtojų tarybos sudarymo” pakeitimo (1-T-85)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sidR="001948F2">
        <w:rPr>
          <w:rFonts w:ascii="Times New Roman" w:hAnsi="Times New Roman" w:cs="Times New Roman"/>
          <w:sz w:val="24"/>
          <w:szCs w:val="24"/>
        </w:rPr>
        <w:t>4</w:t>
      </w:r>
      <w:r w:rsidRPr="00333106">
        <w:rPr>
          <w:rFonts w:ascii="Times New Roman" w:hAnsi="Times New Roman" w:cs="Times New Roman"/>
          <w:sz w:val="24"/>
          <w:szCs w:val="24"/>
        </w:rPr>
        <w:t xml:space="preserve">. Dėl Anykščių rajono savivaldybės tarybos 2015 m. liepos 23 d. sprendimo Nr. 1-TS-228 „Dėl viešosios įstaigos Anykščių rajono savivaldybės pirminės sveikatos priežiūros centro stebėtojų tarybos sudarymo” pakeitimo (1-T-86) </w:t>
      </w:r>
    </w:p>
    <w:p w:rsidR="00456D6C" w:rsidRPr="00333106" w:rsidRDefault="00456D6C" w:rsidP="003E1C89">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Vaiva Daugelavičienė</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sidR="001948F2">
        <w:rPr>
          <w:rFonts w:ascii="Times New Roman" w:hAnsi="Times New Roman" w:cs="Times New Roman"/>
          <w:sz w:val="24"/>
          <w:szCs w:val="24"/>
        </w:rPr>
        <w:t>5</w:t>
      </w:r>
      <w:r w:rsidRPr="00333106">
        <w:rPr>
          <w:rFonts w:ascii="Times New Roman" w:hAnsi="Times New Roman" w:cs="Times New Roman"/>
          <w:sz w:val="24"/>
          <w:szCs w:val="24"/>
        </w:rPr>
        <w:t xml:space="preserve">. Dėl Anykščių rajono savivaldybės 2020 m. socialinių paslaugų plano patvirtinimo (1-T-61)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1</w:t>
      </w:r>
      <w:r w:rsidR="00711B05">
        <w:rPr>
          <w:rFonts w:ascii="Times New Roman" w:hAnsi="Times New Roman" w:cs="Times New Roman"/>
          <w:sz w:val="24"/>
          <w:szCs w:val="24"/>
        </w:rPr>
        <w:t>6</w:t>
      </w:r>
      <w:r w:rsidRPr="00333106">
        <w:rPr>
          <w:rFonts w:ascii="Times New Roman" w:hAnsi="Times New Roman" w:cs="Times New Roman"/>
          <w:sz w:val="24"/>
          <w:szCs w:val="24"/>
        </w:rPr>
        <w:t>. Dėl Anykščių rajono savivaldybės tarybos 2013 m. spalio 31 d. sprendimo Nr. 1-TS-304 „Dėl laikino apnakv</w:t>
      </w:r>
      <w:r>
        <w:rPr>
          <w:rFonts w:ascii="Times New Roman" w:hAnsi="Times New Roman" w:cs="Times New Roman"/>
          <w:sz w:val="24"/>
          <w:szCs w:val="24"/>
        </w:rPr>
        <w:t>i</w:t>
      </w:r>
      <w:r w:rsidRPr="00333106">
        <w:rPr>
          <w:rFonts w:ascii="Times New Roman" w:hAnsi="Times New Roman" w:cs="Times New Roman"/>
          <w:sz w:val="24"/>
          <w:szCs w:val="24"/>
        </w:rPr>
        <w:t xml:space="preserve">ndinimo ir apgyvendinimo krizių centre paslaugų Anykščių rajono socialinių paslaugų centre skyrimo, teikimo ir mokėjimo už paslaugas tvarkos aprašo patvirtinimo ir pritarimo apgyvendinimo krizių centre paslaugos kainai“ pakeitimo (1-T-74)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lastRenderedPageBreak/>
        <w:t xml:space="preserve">            </w:t>
      </w:r>
      <w:r w:rsidR="001948F2">
        <w:rPr>
          <w:rFonts w:ascii="Times New Roman" w:hAnsi="Times New Roman" w:cs="Times New Roman"/>
          <w:sz w:val="24"/>
          <w:szCs w:val="24"/>
        </w:rPr>
        <w:t>1</w:t>
      </w:r>
      <w:r w:rsidR="00711B05">
        <w:rPr>
          <w:rFonts w:ascii="Times New Roman" w:hAnsi="Times New Roman" w:cs="Times New Roman"/>
          <w:sz w:val="24"/>
          <w:szCs w:val="24"/>
        </w:rPr>
        <w:t>7</w:t>
      </w:r>
      <w:r w:rsidRPr="00333106">
        <w:rPr>
          <w:rFonts w:ascii="Times New Roman" w:hAnsi="Times New Roman" w:cs="Times New Roman"/>
          <w:sz w:val="24"/>
          <w:szCs w:val="24"/>
        </w:rPr>
        <w:t xml:space="preserve">. Dėl Anykščių rajono savivaldybės tarybos 2019 m. lapkričio 28 d. sprendimo Nr. 1-TS-344 „Dėl Anykščių rajono savivaldybės 2020 m. užimtumo didinimo programos patvirtinimo“ pakeitimo (1-T-79)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1</w:t>
      </w:r>
      <w:r w:rsidR="00711B05">
        <w:rPr>
          <w:rFonts w:ascii="Times New Roman" w:hAnsi="Times New Roman" w:cs="Times New Roman"/>
          <w:sz w:val="24"/>
          <w:szCs w:val="24"/>
        </w:rPr>
        <w:t>8</w:t>
      </w:r>
      <w:r w:rsidRPr="00333106">
        <w:rPr>
          <w:rFonts w:ascii="Times New Roman" w:hAnsi="Times New Roman" w:cs="Times New Roman"/>
          <w:sz w:val="24"/>
          <w:szCs w:val="24"/>
        </w:rPr>
        <w:t xml:space="preserve">. Dėl įgaliojimų suteikimo paskirti nedirbančių asmenų atvejo vadybininką (1-T-83) </w:t>
      </w:r>
    </w:p>
    <w:p w:rsidR="00456D6C" w:rsidRPr="00333106" w:rsidRDefault="00456D6C" w:rsidP="003E1C89">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Ieva Gražytė</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711B05">
        <w:rPr>
          <w:rFonts w:ascii="Times New Roman" w:hAnsi="Times New Roman" w:cs="Times New Roman"/>
          <w:sz w:val="24"/>
          <w:szCs w:val="24"/>
        </w:rPr>
        <w:t>19</w:t>
      </w:r>
      <w:r w:rsidRPr="00333106">
        <w:rPr>
          <w:rFonts w:ascii="Times New Roman" w:hAnsi="Times New Roman" w:cs="Times New Roman"/>
          <w:sz w:val="24"/>
          <w:szCs w:val="24"/>
        </w:rPr>
        <w:t xml:space="preserve">. Dėl pritarimo Anykščių kultūros centro 2019 metų veiklos ataskaitai (1-T-63)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sidR="00711B05">
        <w:rPr>
          <w:rFonts w:ascii="Times New Roman" w:hAnsi="Times New Roman" w:cs="Times New Roman"/>
          <w:sz w:val="24"/>
          <w:szCs w:val="24"/>
        </w:rPr>
        <w:t>0</w:t>
      </w:r>
      <w:r w:rsidRPr="00333106">
        <w:rPr>
          <w:rFonts w:ascii="Times New Roman" w:hAnsi="Times New Roman" w:cs="Times New Roman"/>
          <w:sz w:val="24"/>
          <w:szCs w:val="24"/>
        </w:rPr>
        <w:t xml:space="preserve">. Dėl pritarimo Anykščių menų centro 2019 metų veiklos ataskaitai (1-T-64)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sidR="00711B05">
        <w:rPr>
          <w:rFonts w:ascii="Times New Roman" w:hAnsi="Times New Roman" w:cs="Times New Roman"/>
          <w:sz w:val="24"/>
          <w:szCs w:val="24"/>
        </w:rPr>
        <w:t>1</w:t>
      </w:r>
      <w:r w:rsidRPr="00333106">
        <w:rPr>
          <w:rFonts w:ascii="Times New Roman" w:hAnsi="Times New Roman" w:cs="Times New Roman"/>
          <w:sz w:val="24"/>
          <w:szCs w:val="24"/>
        </w:rPr>
        <w:t xml:space="preserve">. Dėl pritarimo Anykščių rajono savivaldybės Liudvikos ir Stanislovo Didžiulių viešosios bibliotekos 2019 metų veiklos ataskaitai (1-T-66)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sidR="00711B05">
        <w:rPr>
          <w:rFonts w:ascii="Times New Roman" w:hAnsi="Times New Roman" w:cs="Times New Roman"/>
          <w:sz w:val="24"/>
          <w:szCs w:val="24"/>
        </w:rPr>
        <w:t>2</w:t>
      </w:r>
      <w:r w:rsidRPr="00333106">
        <w:rPr>
          <w:rFonts w:ascii="Times New Roman" w:hAnsi="Times New Roman" w:cs="Times New Roman"/>
          <w:sz w:val="24"/>
          <w:szCs w:val="24"/>
        </w:rPr>
        <w:t xml:space="preserve">. Dėl pritarimo A. Baranausko ir A. Vienuolio-Žukausko memorialinio muziejaus 2019 metų veiklos ataskaitai (1-T-68)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sidR="00711B05">
        <w:rPr>
          <w:rFonts w:ascii="Times New Roman" w:hAnsi="Times New Roman" w:cs="Times New Roman"/>
          <w:sz w:val="24"/>
          <w:szCs w:val="24"/>
        </w:rPr>
        <w:t>3</w:t>
      </w:r>
      <w:r w:rsidRPr="00333106">
        <w:rPr>
          <w:rFonts w:ascii="Times New Roman" w:hAnsi="Times New Roman" w:cs="Times New Roman"/>
          <w:sz w:val="24"/>
          <w:szCs w:val="24"/>
        </w:rPr>
        <w:t xml:space="preserve">. Dėl Anykščių rajono savivaldybės turizmo komisijos nuostatų patvirtinimo (1-T-75) </w:t>
      </w:r>
    </w:p>
    <w:p w:rsidR="00456D6C" w:rsidRPr="00333106" w:rsidRDefault="00456D6C" w:rsidP="003E1C89">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Audronė Pajarskienė</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sidR="00711B05">
        <w:rPr>
          <w:rFonts w:ascii="Times New Roman" w:hAnsi="Times New Roman" w:cs="Times New Roman"/>
          <w:sz w:val="24"/>
          <w:szCs w:val="24"/>
        </w:rPr>
        <w:t>4</w:t>
      </w:r>
      <w:r w:rsidRPr="00333106">
        <w:rPr>
          <w:rFonts w:ascii="Times New Roman" w:hAnsi="Times New Roman" w:cs="Times New Roman"/>
          <w:sz w:val="24"/>
          <w:szCs w:val="24"/>
        </w:rPr>
        <w:t xml:space="preserve">. Dėl pritarimo dalyvauti projekte (1-T-45)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sidR="00711B05">
        <w:rPr>
          <w:rFonts w:ascii="Times New Roman" w:hAnsi="Times New Roman" w:cs="Times New Roman"/>
          <w:sz w:val="24"/>
          <w:szCs w:val="24"/>
        </w:rPr>
        <w:t>5</w:t>
      </w:r>
      <w:r w:rsidRPr="00333106">
        <w:rPr>
          <w:rFonts w:ascii="Times New Roman" w:hAnsi="Times New Roman" w:cs="Times New Roman"/>
          <w:sz w:val="24"/>
          <w:szCs w:val="24"/>
        </w:rPr>
        <w:t xml:space="preserve">. Dėl pritarimo Anykščių lopšelio-darželio „Žilvitis“ 2019 metų veiklos ataskaitai (1-T-60)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2</w:t>
      </w:r>
      <w:r w:rsidR="00711B05">
        <w:rPr>
          <w:rFonts w:ascii="Times New Roman" w:hAnsi="Times New Roman" w:cs="Times New Roman"/>
          <w:sz w:val="24"/>
          <w:szCs w:val="24"/>
        </w:rPr>
        <w:t>6</w:t>
      </w:r>
      <w:r w:rsidRPr="00333106">
        <w:rPr>
          <w:rFonts w:ascii="Times New Roman" w:hAnsi="Times New Roman" w:cs="Times New Roman"/>
          <w:sz w:val="24"/>
          <w:szCs w:val="24"/>
        </w:rPr>
        <w:t xml:space="preserve">. Dėl pritarimo Anykščių kūrybos ir dailės mokyklos 2019 metų veiklos ataskaitai (1-T-65)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2</w:t>
      </w:r>
      <w:r w:rsidR="00711B05">
        <w:rPr>
          <w:rFonts w:ascii="Times New Roman" w:hAnsi="Times New Roman" w:cs="Times New Roman"/>
          <w:sz w:val="24"/>
          <w:szCs w:val="24"/>
        </w:rPr>
        <w:t>7</w:t>
      </w:r>
      <w:r w:rsidRPr="00333106">
        <w:rPr>
          <w:rFonts w:ascii="Times New Roman" w:hAnsi="Times New Roman" w:cs="Times New Roman"/>
          <w:sz w:val="24"/>
          <w:szCs w:val="24"/>
        </w:rPr>
        <w:t xml:space="preserve">. Dėl sutikimo reorganizuoti Anykščių r. Debeikių pagrindinę mokyklą (1-T-67)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2</w:t>
      </w:r>
      <w:r w:rsidR="00711B05">
        <w:rPr>
          <w:rFonts w:ascii="Times New Roman" w:hAnsi="Times New Roman" w:cs="Times New Roman"/>
          <w:sz w:val="24"/>
          <w:szCs w:val="24"/>
        </w:rPr>
        <w:t>8</w:t>
      </w:r>
      <w:r w:rsidRPr="00333106">
        <w:rPr>
          <w:rFonts w:ascii="Times New Roman" w:hAnsi="Times New Roman" w:cs="Times New Roman"/>
          <w:sz w:val="24"/>
          <w:szCs w:val="24"/>
        </w:rPr>
        <w:t xml:space="preserve">. Dėl sutikimo reorganizuoti Anykščių r. Viešintų pagrindinę mokyklą-daugiafunkcį centrą (1-T-70)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711B05">
        <w:rPr>
          <w:rFonts w:ascii="Times New Roman" w:hAnsi="Times New Roman" w:cs="Times New Roman"/>
          <w:sz w:val="24"/>
          <w:szCs w:val="24"/>
        </w:rPr>
        <w:t>29</w:t>
      </w:r>
      <w:r w:rsidRPr="00333106">
        <w:rPr>
          <w:rFonts w:ascii="Times New Roman" w:hAnsi="Times New Roman" w:cs="Times New Roman"/>
          <w:sz w:val="24"/>
          <w:szCs w:val="24"/>
        </w:rPr>
        <w:t xml:space="preserve">. Dėl sutikimo reorganizuoti Anykščių r. Traupio pagrindinę mokyklą (1-T-71)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sidR="00711B05">
        <w:rPr>
          <w:rFonts w:ascii="Times New Roman" w:hAnsi="Times New Roman" w:cs="Times New Roman"/>
          <w:sz w:val="24"/>
          <w:szCs w:val="24"/>
        </w:rPr>
        <w:t>0</w:t>
      </w:r>
      <w:r w:rsidRPr="00333106">
        <w:rPr>
          <w:rFonts w:ascii="Times New Roman" w:hAnsi="Times New Roman" w:cs="Times New Roman"/>
          <w:sz w:val="24"/>
          <w:szCs w:val="24"/>
        </w:rPr>
        <w:t xml:space="preserve">. Dėl Anykščių r. Traupio pagrindinės mokyklos direktoriaus 2019 metų veiklos ataskaitos įvertinimo ir užduočių 2020 metams nustatymo (1-T-72)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sidR="00711B05">
        <w:rPr>
          <w:rFonts w:ascii="Times New Roman" w:hAnsi="Times New Roman" w:cs="Times New Roman"/>
          <w:sz w:val="24"/>
          <w:szCs w:val="24"/>
        </w:rPr>
        <w:t>1</w:t>
      </w:r>
      <w:r w:rsidRPr="00333106">
        <w:rPr>
          <w:rFonts w:ascii="Times New Roman" w:hAnsi="Times New Roman" w:cs="Times New Roman"/>
          <w:sz w:val="24"/>
          <w:szCs w:val="24"/>
        </w:rPr>
        <w:t xml:space="preserve">. Dėl pritarimo </w:t>
      </w:r>
      <w:r w:rsidR="00B71C69">
        <w:rPr>
          <w:rFonts w:ascii="Times New Roman" w:hAnsi="Times New Roman" w:cs="Times New Roman"/>
          <w:sz w:val="24"/>
          <w:szCs w:val="24"/>
        </w:rPr>
        <w:t>teikti projektą.</w:t>
      </w:r>
      <w:r w:rsidRPr="00333106">
        <w:rPr>
          <w:rFonts w:ascii="Times New Roman" w:hAnsi="Times New Roman" w:cs="Times New Roman"/>
          <w:sz w:val="24"/>
          <w:szCs w:val="24"/>
        </w:rPr>
        <w:t xml:space="preserve"> (1-T-77)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sidR="00711B05">
        <w:rPr>
          <w:rFonts w:ascii="Times New Roman" w:hAnsi="Times New Roman" w:cs="Times New Roman"/>
          <w:sz w:val="24"/>
          <w:szCs w:val="24"/>
        </w:rPr>
        <w:t>2</w:t>
      </w:r>
      <w:r w:rsidRPr="00333106">
        <w:rPr>
          <w:rFonts w:ascii="Times New Roman" w:hAnsi="Times New Roman" w:cs="Times New Roman"/>
          <w:sz w:val="24"/>
          <w:szCs w:val="24"/>
        </w:rPr>
        <w:t xml:space="preserve">. Dėl pritarimo Anykščių Antano Vienuolio progimnazijos 2019 metų veiklos ataskaitai (1-T-78) </w:t>
      </w:r>
    </w:p>
    <w:p w:rsidR="00456D6C" w:rsidRPr="00333106" w:rsidRDefault="00456D6C" w:rsidP="003E1C89">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Jurgita Banienė</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lastRenderedPageBreak/>
        <w:t xml:space="preserve">            3</w:t>
      </w:r>
      <w:r w:rsidR="00711B05">
        <w:rPr>
          <w:rFonts w:ascii="Times New Roman" w:hAnsi="Times New Roman" w:cs="Times New Roman"/>
          <w:sz w:val="24"/>
          <w:szCs w:val="24"/>
        </w:rPr>
        <w:t>3</w:t>
      </w:r>
      <w:r w:rsidRPr="00333106">
        <w:rPr>
          <w:rFonts w:ascii="Times New Roman" w:hAnsi="Times New Roman" w:cs="Times New Roman"/>
          <w:sz w:val="24"/>
          <w:szCs w:val="24"/>
        </w:rPr>
        <w:t>. Dėl Anykščių rajono savivaldyb</w:t>
      </w:r>
      <w:r w:rsidR="00AB4B3A">
        <w:rPr>
          <w:rFonts w:ascii="Times New Roman" w:hAnsi="Times New Roman" w:cs="Times New Roman"/>
          <w:sz w:val="24"/>
          <w:szCs w:val="24"/>
        </w:rPr>
        <w:t>ė</w:t>
      </w:r>
      <w:bookmarkStart w:id="2" w:name="_GoBack"/>
      <w:bookmarkEnd w:id="2"/>
      <w:r w:rsidR="00AB4B3A">
        <w:rPr>
          <w:rFonts w:ascii="Times New Roman" w:hAnsi="Times New Roman" w:cs="Times New Roman"/>
          <w:sz w:val="24"/>
          <w:szCs w:val="24"/>
        </w:rPr>
        <w:t>s</w:t>
      </w:r>
      <w:r w:rsidRPr="00333106">
        <w:rPr>
          <w:rFonts w:ascii="Times New Roman" w:hAnsi="Times New Roman" w:cs="Times New Roman"/>
          <w:sz w:val="24"/>
          <w:szCs w:val="24"/>
        </w:rPr>
        <w:t xml:space="preserve"> turto perdavimo panaudos pagrindais laikinai neatlygintinai valdyti ir naudotis tvarkos aprašo patvirtinimo (1-T-35)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sidR="00711B05">
        <w:rPr>
          <w:rFonts w:ascii="Times New Roman" w:hAnsi="Times New Roman" w:cs="Times New Roman"/>
          <w:sz w:val="24"/>
          <w:szCs w:val="24"/>
        </w:rPr>
        <w:t>4</w:t>
      </w:r>
      <w:r w:rsidRPr="00333106">
        <w:rPr>
          <w:rFonts w:ascii="Times New Roman" w:hAnsi="Times New Roman" w:cs="Times New Roman"/>
          <w:sz w:val="24"/>
          <w:szCs w:val="24"/>
        </w:rPr>
        <w:t xml:space="preserve">. Dėl Anykščių rajono savivaldybės nuosavybės teise priklausančio ilgalaikio materialiojo nekilnojamojo turto perdavimo valdyti, naudoti ir disponuoti juo patikėjimo teise Anykščių rajono savivaldybės administracijai (1-T-36)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sidR="00711B05">
        <w:rPr>
          <w:rFonts w:ascii="Times New Roman" w:hAnsi="Times New Roman" w:cs="Times New Roman"/>
          <w:sz w:val="24"/>
          <w:szCs w:val="24"/>
        </w:rPr>
        <w:t>5</w:t>
      </w:r>
      <w:r w:rsidRPr="00333106">
        <w:rPr>
          <w:rFonts w:ascii="Times New Roman" w:hAnsi="Times New Roman" w:cs="Times New Roman"/>
          <w:sz w:val="24"/>
          <w:szCs w:val="24"/>
        </w:rPr>
        <w:t xml:space="preserve">. Dėl turto perdavimo pagal panaudos sutartį Anykščių rajono ugniagesių tarnybai (1-T-37)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3</w:t>
      </w:r>
      <w:r w:rsidR="00711B05">
        <w:rPr>
          <w:rFonts w:ascii="Times New Roman" w:hAnsi="Times New Roman" w:cs="Times New Roman"/>
          <w:sz w:val="24"/>
          <w:szCs w:val="24"/>
        </w:rPr>
        <w:t>6</w:t>
      </w:r>
      <w:r w:rsidRPr="00333106">
        <w:rPr>
          <w:rFonts w:ascii="Times New Roman" w:hAnsi="Times New Roman" w:cs="Times New Roman"/>
          <w:sz w:val="24"/>
          <w:szCs w:val="24"/>
        </w:rPr>
        <w:t xml:space="preserve">. Dėl </w:t>
      </w:r>
      <w:r w:rsidR="000F094A">
        <w:rPr>
          <w:rFonts w:ascii="Times New Roman" w:hAnsi="Times New Roman" w:cs="Times New Roman"/>
          <w:sz w:val="24"/>
          <w:szCs w:val="24"/>
        </w:rPr>
        <w:t xml:space="preserve">viešame aukcione parduodamo Anykščių rajono savivaldybės nekilnojamojo turto ir kitų nekilnojamųjų daiktų sąrašo patvirtinimo </w:t>
      </w:r>
      <w:r w:rsidRPr="00333106">
        <w:rPr>
          <w:rFonts w:ascii="Times New Roman" w:hAnsi="Times New Roman" w:cs="Times New Roman"/>
          <w:sz w:val="24"/>
          <w:szCs w:val="24"/>
        </w:rPr>
        <w:t xml:space="preserve">(1-T-38)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3</w:t>
      </w:r>
      <w:r w:rsidR="00711B05">
        <w:rPr>
          <w:rFonts w:ascii="Times New Roman" w:hAnsi="Times New Roman" w:cs="Times New Roman"/>
          <w:sz w:val="24"/>
          <w:szCs w:val="24"/>
        </w:rPr>
        <w:t>7</w:t>
      </w:r>
      <w:r w:rsidRPr="00333106">
        <w:rPr>
          <w:rFonts w:ascii="Times New Roman" w:hAnsi="Times New Roman" w:cs="Times New Roman"/>
          <w:sz w:val="24"/>
          <w:szCs w:val="24"/>
        </w:rPr>
        <w:t xml:space="preserve">. Dėl pastato Paupio g. 10, Anykščių m., nuomos (1-T-39)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3</w:t>
      </w:r>
      <w:r w:rsidR="00711B05">
        <w:rPr>
          <w:rFonts w:ascii="Times New Roman" w:hAnsi="Times New Roman" w:cs="Times New Roman"/>
          <w:sz w:val="24"/>
          <w:szCs w:val="24"/>
        </w:rPr>
        <w:t>8</w:t>
      </w:r>
      <w:r w:rsidRPr="00333106">
        <w:rPr>
          <w:rFonts w:ascii="Times New Roman" w:hAnsi="Times New Roman" w:cs="Times New Roman"/>
          <w:sz w:val="24"/>
          <w:szCs w:val="24"/>
        </w:rPr>
        <w:t xml:space="preserve">. Dėl negyvenamųjų patalpų Ramybės g. 15-5, Anykščių m., nuomos (1-T-42)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711B05">
        <w:rPr>
          <w:rFonts w:ascii="Times New Roman" w:hAnsi="Times New Roman" w:cs="Times New Roman"/>
          <w:sz w:val="24"/>
          <w:szCs w:val="24"/>
        </w:rPr>
        <w:t>39</w:t>
      </w:r>
      <w:r w:rsidRPr="00333106">
        <w:rPr>
          <w:rFonts w:ascii="Times New Roman" w:hAnsi="Times New Roman" w:cs="Times New Roman"/>
          <w:sz w:val="24"/>
          <w:szCs w:val="24"/>
        </w:rPr>
        <w:t xml:space="preserve">. Dėl sutikimo atlikti negyvenamųjų patalpų J. Biliūno g. 19, Anykščių m., remontą (1-T-43)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4</w:t>
      </w:r>
      <w:r w:rsidR="00711B05">
        <w:rPr>
          <w:rFonts w:ascii="Times New Roman" w:hAnsi="Times New Roman" w:cs="Times New Roman"/>
          <w:sz w:val="24"/>
          <w:szCs w:val="24"/>
        </w:rPr>
        <w:t>0</w:t>
      </w:r>
      <w:r w:rsidRPr="00333106">
        <w:rPr>
          <w:rFonts w:ascii="Times New Roman" w:hAnsi="Times New Roman" w:cs="Times New Roman"/>
          <w:sz w:val="24"/>
          <w:szCs w:val="24"/>
        </w:rPr>
        <w:t xml:space="preserve">. Dėl sutikimo perimti valstybės turtą Anykščių rajono savivaldybei valdyti, naudoti ir disponuoti juo patikėjimo teise (1-T-44)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4</w:t>
      </w:r>
      <w:r w:rsidR="00711B05">
        <w:rPr>
          <w:rFonts w:ascii="Times New Roman" w:hAnsi="Times New Roman" w:cs="Times New Roman"/>
          <w:sz w:val="24"/>
          <w:szCs w:val="24"/>
        </w:rPr>
        <w:t>1</w:t>
      </w:r>
      <w:r w:rsidRPr="00333106">
        <w:rPr>
          <w:rFonts w:ascii="Times New Roman" w:hAnsi="Times New Roman" w:cs="Times New Roman"/>
          <w:sz w:val="24"/>
          <w:szCs w:val="24"/>
        </w:rPr>
        <w:t>. Dėl Savivaldybės turto panaudos sutart</w:t>
      </w:r>
      <w:r w:rsidR="003E1C89">
        <w:rPr>
          <w:rFonts w:ascii="Times New Roman" w:hAnsi="Times New Roman" w:cs="Times New Roman"/>
          <w:sz w:val="24"/>
          <w:szCs w:val="24"/>
        </w:rPr>
        <w:t>ies</w:t>
      </w:r>
      <w:r w:rsidRPr="00333106">
        <w:rPr>
          <w:rFonts w:ascii="Times New Roman" w:hAnsi="Times New Roman" w:cs="Times New Roman"/>
          <w:sz w:val="24"/>
          <w:szCs w:val="24"/>
        </w:rPr>
        <w:t xml:space="preserve"> su asociacija Debeikiečių bendrija </w:t>
      </w:r>
      <w:r w:rsidR="003E1C89">
        <w:rPr>
          <w:rFonts w:ascii="Times New Roman" w:hAnsi="Times New Roman" w:cs="Times New Roman"/>
          <w:sz w:val="24"/>
          <w:szCs w:val="24"/>
        </w:rPr>
        <w:t xml:space="preserve">nutraukimo </w:t>
      </w:r>
      <w:r w:rsidRPr="00333106">
        <w:rPr>
          <w:rFonts w:ascii="Times New Roman" w:hAnsi="Times New Roman" w:cs="Times New Roman"/>
          <w:sz w:val="24"/>
          <w:szCs w:val="24"/>
        </w:rPr>
        <w:t xml:space="preserve">ir Anykščių rajono savivaldybės tarybos 2004 m. spalio 28 d. sprendimo Nr. TS-317 „Dėl negyvenamųjų patalpų perdavimo Debeikiečių bendrijai pagal panaudos sutartį" pripažinimo netekusius galios (1-T-46)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4</w:t>
      </w:r>
      <w:r w:rsidR="00711B05">
        <w:rPr>
          <w:rFonts w:ascii="Times New Roman" w:hAnsi="Times New Roman" w:cs="Times New Roman"/>
          <w:sz w:val="24"/>
          <w:szCs w:val="24"/>
        </w:rPr>
        <w:t>2</w:t>
      </w:r>
      <w:r w:rsidRPr="00333106">
        <w:rPr>
          <w:rFonts w:ascii="Times New Roman" w:hAnsi="Times New Roman" w:cs="Times New Roman"/>
          <w:sz w:val="24"/>
          <w:szCs w:val="24"/>
        </w:rPr>
        <w:t xml:space="preserve">. Dėl investavimo ir uždarosios akcinės bendrovės ,,Anykščių vandenys“ įstatinio kapitalo didinimo (1-T-47)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4</w:t>
      </w:r>
      <w:r w:rsidR="00711B05">
        <w:rPr>
          <w:rFonts w:ascii="Times New Roman" w:hAnsi="Times New Roman" w:cs="Times New Roman"/>
          <w:sz w:val="24"/>
          <w:szCs w:val="24"/>
        </w:rPr>
        <w:t>3</w:t>
      </w:r>
      <w:r w:rsidRPr="00333106">
        <w:rPr>
          <w:rFonts w:ascii="Times New Roman" w:hAnsi="Times New Roman" w:cs="Times New Roman"/>
          <w:sz w:val="24"/>
          <w:szCs w:val="24"/>
        </w:rPr>
        <w:t xml:space="preserve">.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(1-T-48)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4</w:t>
      </w:r>
      <w:r w:rsidR="00F729E3">
        <w:rPr>
          <w:rFonts w:ascii="Times New Roman" w:hAnsi="Times New Roman" w:cs="Times New Roman"/>
          <w:sz w:val="24"/>
          <w:szCs w:val="24"/>
        </w:rPr>
        <w:t>4</w:t>
      </w:r>
      <w:r w:rsidRPr="00333106">
        <w:rPr>
          <w:rFonts w:ascii="Times New Roman" w:hAnsi="Times New Roman" w:cs="Times New Roman"/>
          <w:sz w:val="24"/>
          <w:szCs w:val="24"/>
        </w:rPr>
        <w:t xml:space="preserve">. Dėl turto perdavimo valdyti, naudoti ir disponuoti juo patikėjimo teise Anykščių r. Troškūnų Kazio Inčiūros gimnazijai (1-T-51)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t xml:space="preserve">            </w:t>
      </w:r>
      <w:r w:rsidR="001948F2">
        <w:rPr>
          <w:rFonts w:ascii="Times New Roman" w:hAnsi="Times New Roman" w:cs="Times New Roman"/>
          <w:sz w:val="24"/>
          <w:szCs w:val="24"/>
        </w:rPr>
        <w:t>4</w:t>
      </w:r>
      <w:r w:rsidR="00F729E3">
        <w:rPr>
          <w:rFonts w:ascii="Times New Roman" w:hAnsi="Times New Roman" w:cs="Times New Roman"/>
          <w:sz w:val="24"/>
          <w:szCs w:val="24"/>
        </w:rPr>
        <w:t>5</w:t>
      </w:r>
      <w:r w:rsidRPr="00333106">
        <w:rPr>
          <w:rFonts w:ascii="Times New Roman" w:hAnsi="Times New Roman" w:cs="Times New Roman"/>
          <w:sz w:val="24"/>
          <w:szCs w:val="24"/>
        </w:rPr>
        <w:t xml:space="preserve">. Dėl Anykščių rajono savivaldybei nuosavybės teise priklausančio nekilnojamojo turto nurašymo (1-T-55) </w:t>
      </w:r>
    </w:p>
    <w:p w:rsidR="00456D6C" w:rsidRPr="00333106" w:rsidRDefault="00456D6C" w:rsidP="003E1C89">
      <w:pPr>
        <w:spacing w:line="360" w:lineRule="auto"/>
        <w:jc w:val="both"/>
        <w:rPr>
          <w:rFonts w:ascii="Times New Roman" w:hAnsi="Times New Roman" w:cs="Times New Roman"/>
          <w:sz w:val="24"/>
          <w:szCs w:val="24"/>
        </w:rPr>
      </w:pPr>
      <w:r w:rsidRPr="00333106">
        <w:rPr>
          <w:rFonts w:ascii="Times New Roman" w:hAnsi="Times New Roman" w:cs="Times New Roman"/>
          <w:sz w:val="24"/>
          <w:szCs w:val="24"/>
        </w:rPr>
        <w:lastRenderedPageBreak/>
        <w:t xml:space="preserve">            </w:t>
      </w:r>
      <w:r w:rsidR="001948F2">
        <w:rPr>
          <w:rFonts w:ascii="Times New Roman" w:hAnsi="Times New Roman" w:cs="Times New Roman"/>
          <w:sz w:val="24"/>
          <w:szCs w:val="24"/>
        </w:rPr>
        <w:t>4</w:t>
      </w:r>
      <w:r w:rsidR="00F729E3">
        <w:rPr>
          <w:rFonts w:ascii="Times New Roman" w:hAnsi="Times New Roman" w:cs="Times New Roman"/>
          <w:sz w:val="24"/>
          <w:szCs w:val="24"/>
        </w:rPr>
        <w:t>6</w:t>
      </w:r>
      <w:r w:rsidRPr="00333106">
        <w:rPr>
          <w:rFonts w:ascii="Times New Roman" w:hAnsi="Times New Roman" w:cs="Times New Roman"/>
          <w:sz w:val="24"/>
          <w:szCs w:val="24"/>
        </w:rPr>
        <w:t xml:space="preserve">. Dėl </w:t>
      </w:r>
      <w:r w:rsidR="00F729E3">
        <w:rPr>
          <w:rFonts w:ascii="Times New Roman" w:hAnsi="Times New Roman" w:cs="Times New Roman"/>
          <w:sz w:val="24"/>
          <w:szCs w:val="24"/>
        </w:rPr>
        <w:t>S</w:t>
      </w:r>
      <w:r w:rsidRPr="00333106">
        <w:rPr>
          <w:rFonts w:ascii="Times New Roman" w:hAnsi="Times New Roman" w:cs="Times New Roman"/>
          <w:sz w:val="24"/>
          <w:szCs w:val="24"/>
        </w:rPr>
        <w:t xml:space="preserve">prendimo dėl derybas laimėjusio kandidato priėmimo perkant nekilnojamąjį daiktą ir šio nekilnojamojo daikto pirkimo sutarties sudarymo tvarkos patvirtinimo (1-T-56) </w:t>
      </w:r>
    </w:p>
    <w:p w:rsidR="00456D6C" w:rsidRPr="00456D6C" w:rsidRDefault="00456D6C" w:rsidP="003E1C89">
      <w:pPr>
        <w:spacing w:line="360" w:lineRule="auto"/>
        <w:jc w:val="both"/>
        <w:rPr>
          <w:rFonts w:ascii="Times New Roman" w:hAnsi="Times New Roman" w:cs="Times New Roman"/>
          <w:b/>
          <w:bCs/>
          <w:sz w:val="24"/>
          <w:szCs w:val="24"/>
        </w:rPr>
      </w:pPr>
      <w:r w:rsidRPr="00333106">
        <w:rPr>
          <w:rFonts w:ascii="Times New Roman" w:hAnsi="Times New Roman" w:cs="Times New Roman"/>
          <w:b/>
          <w:bCs/>
          <w:sz w:val="24"/>
          <w:szCs w:val="24"/>
        </w:rPr>
        <w:t xml:space="preserve">            Pranešėja </w:t>
      </w:r>
      <w:r>
        <w:rPr>
          <w:rFonts w:ascii="Times New Roman" w:hAnsi="Times New Roman" w:cs="Times New Roman"/>
          <w:b/>
          <w:bCs/>
          <w:sz w:val="24"/>
          <w:szCs w:val="24"/>
        </w:rPr>
        <w:t>–</w:t>
      </w:r>
      <w:r w:rsidRPr="00333106">
        <w:rPr>
          <w:rFonts w:ascii="Times New Roman" w:hAnsi="Times New Roman" w:cs="Times New Roman"/>
          <w:b/>
          <w:bCs/>
          <w:sz w:val="24"/>
          <w:szCs w:val="24"/>
        </w:rPr>
        <w:t xml:space="preserve"> Audronė Savickienė</w:t>
      </w:r>
    </w:p>
    <w:p w:rsidR="003E6662" w:rsidRDefault="003E6662" w:rsidP="003E1C89">
      <w:pPr>
        <w:tabs>
          <w:tab w:val="left" w:pos="240"/>
          <w:tab w:val="left" w:pos="480"/>
          <w:tab w:val="left" w:pos="1080"/>
        </w:tabs>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sz w:val="24"/>
          <w:szCs w:val="24"/>
        </w:rPr>
      </w:pPr>
      <w:r w:rsidRPr="003E6662">
        <w:rPr>
          <w:rFonts w:ascii="Times New Roman" w:eastAsia="Times New Roman" w:hAnsi="Times New Roman" w:cs="Times New Roman"/>
          <w:b/>
          <w:bCs/>
          <w:sz w:val="24"/>
          <w:szCs w:val="24"/>
        </w:rPr>
        <w:t>Informacija.</w:t>
      </w:r>
      <w:r w:rsidRPr="003E6662">
        <w:rPr>
          <w:rFonts w:ascii="Times New Roman" w:eastAsia="Times New Roman" w:hAnsi="Times New Roman" w:cs="Times New Roman"/>
          <w:sz w:val="24"/>
          <w:szCs w:val="24"/>
        </w:rPr>
        <w:t xml:space="preserve"> Utenos regiono integruotų teritorijų vystymo programos įgyvendinimo ataskaita už 2019 m.</w:t>
      </w:r>
    </w:p>
    <w:p w:rsidR="003E1C89" w:rsidRDefault="003E6662" w:rsidP="003E1C89">
      <w:pPr>
        <w:tabs>
          <w:tab w:val="left" w:pos="240"/>
          <w:tab w:val="left" w:pos="480"/>
          <w:tab w:val="left" w:pos="1080"/>
        </w:tabs>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b/>
          <w:bCs/>
          <w:sz w:val="24"/>
          <w:szCs w:val="24"/>
        </w:rPr>
      </w:pPr>
      <w:r w:rsidRPr="003E6662">
        <w:rPr>
          <w:rFonts w:ascii="Times New Roman" w:eastAsia="Times New Roman" w:hAnsi="Times New Roman" w:cs="Times New Roman"/>
          <w:b/>
          <w:bCs/>
          <w:sz w:val="24"/>
          <w:szCs w:val="24"/>
        </w:rPr>
        <w:t>Pranešėja</w:t>
      </w:r>
      <w:r>
        <w:rPr>
          <w:rFonts w:ascii="Times New Roman" w:eastAsia="Times New Roman" w:hAnsi="Times New Roman" w:cs="Times New Roman"/>
          <w:b/>
          <w:bCs/>
          <w:sz w:val="24"/>
          <w:szCs w:val="24"/>
        </w:rPr>
        <w:t xml:space="preserve"> </w:t>
      </w:r>
      <w:r w:rsidRPr="003E6662">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3E6662">
        <w:rPr>
          <w:rFonts w:ascii="Times New Roman" w:eastAsia="Times New Roman" w:hAnsi="Times New Roman" w:cs="Times New Roman"/>
          <w:b/>
          <w:bCs/>
          <w:sz w:val="24"/>
          <w:szCs w:val="24"/>
        </w:rPr>
        <w:t>Vilma Vilkickaitė</w:t>
      </w:r>
    </w:p>
    <w:p w:rsidR="008740C0" w:rsidRDefault="001948F2" w:rsidP="003E1C89">
      <w:pPr>
        <w:spacing w:line="360" w:lineRule="auto"/>
        <w:jc w:val="both"/>
        <w:rPr>
          <w:rFonts w:ascii="Times New Roman" w:hAnsi="Times New Roman" w:cs="Times New Roman"/>
          <w:sz w:val="24"/>
          <w:szCs w:val="24"/>
        </w:rPr>
      </w:pPr>
      <w:r>
        <w:rPr>
          <w:rFonts w:ascii="Times New Roman" w:eastAsia="Times New Roman" w:hAnsi="Times New Roman" w:cs="Times New Roman"/>
          <w:b/>
          <w:bCs/>
          <w:sz w:val="24"/>
          <w:szCs w:val="24"/>
        </w:rPr>
        <w:t xml:space="preserve">            Informacija. </w:t>
      </w:r>
      <w:r w:rsidR="008740C0" w:rsidRPr="008740C0">
        <w:rPr>
          <w:rFonts w:ascii="Times New Roman" w:hAnsi="Times New Roman" w:cs="Times New Roman"/>
          <w:sz w:val="24"/>
          <w:szCs w:val="24"/>
        </w:rPr>
        <w:t>Informacija apie 2020 m. Kelių priežiūros ir plėtros programos lėšomis finansuojamus objektus</w:t>
      </w:r>
    </w:p>
    <w:p w:rsidR="001948F2" w:rsidRPr="003E1C89" w:rsidRDefault="003E1C89" w:rsidP="003E1C89">
      <w:pPr>
        <w:spacing w:line="360" w:lineRule="auto"/>
        <w:jc w:val="both"/>
        <w:rPr>
          <w:rFonts w:ascii="Times New Roman" w:hAnsi="Times New Roman" w:cs="Times New Roman"/>
          <w:b/>
          <w:bCs/>
          <w:sz w:val="24"/>
          <w:szCs w:val="24"/>
        </w:rPr>
      </w:pPr>
      <w:r w:rsidRPr="003E1C89">
        <w:rPr>
          <w:rFonts w:ascii="Times New Roman" w:hAnsi="Times New Roman" w:cs="Times New Roman"/>
          <w:b/>
          <w:bCs/>
          <w:sz w:val="24"/>
          <w:szCs w:val="24"/>
        </w:rPr>
        <w:t xml:space="preserve">            </w:t>
      </w:r>
      <w:r w:rsidR="001948F2" w:rsidRPr="003E1C89">
        <w:rPr>
          <w:rFonts w:ascii="Times New Roman" w:hAnsi="Times New Roman" w:cs="Times New Roman"/>
          <w:b/>
          <w:bCs/>
          <w:sz w:val="24"/>
          <w:szCs w:val="24"/>
        </w:rPr>
        <w:t>Pranešėjas – Valentinas Vitkūnas</w:t>
      </w:r>
    </w:p>
    <w:p w:rsidR="008D3A0C" w:rsidRDefault="003E6662" w:rsidP="003E1C89">
      <w:pP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8D3A0C">
        <w:rPr>
          <w:rFonts w:ascii="Times New Roman" w:hAnsi="Times New Roman" w:cs="Times New Roman"/>
          <w:b/>
          <w:bCs/>
          <w:sz w:val="24"/>
          <w:szCs w:val="24"/>
        </w:rPr>
        <w:t xml:space="preserve">Informacija. </w:t>
      </w:r>
      <w:r w:rsidR="008D3A0C">
        <w:rPr>
          <w:rFonts w:ascii="Times New Roman" w:hAnsi="Times New Roman" w:cs="Times New Roman"/>
          <w:sz w:val="24"/>
          <w:szCs w:val="24"/>
        </w:rPr>
        <w:t>Informacija apie Anykščių rajono savivaldybės tarybos sprendimų įgyvendinimą.</w:t>
      </w:r>
    </w:p>
    <w:p w:rsidR="00324F94" w:rsidRPr="009D2284" w:rsidRDefault="008D3A0C" w:rsidP="003E1C89">
      <w:pPr>
        <w:spacing w:line="360" w:lineRule="auto"/>
        <w:jc w:val="both"/>
        <w:rPr>
          <w:rFonts w:ascii="Times New Roman" w:hAnsi="Times New Roman" w:cs="Times New Roman"/>
          <w:b/>
          <w:bCs/>
          <w:sz w:val="24"/>
          <w:szCs w:val="24"/>
        </w:rPr>
      </w:pPr>
      <w:r w:rsidRPr="009D2284">
        <w:rPr>
          <w:rFonts w:ascii="Times New Roman" w:hAnsi="Times New Roman" w:cs="Times New Roman"/>
          <w:b/>
          <w:bCs/>
          <w:sz w:val="24"/>
          <w:szCs w:val="24"/>
        </w:rPr>
        <w:t xml:space="preserve">           Pranešėja – Ligita Kuliešaitė</w:t>
      </w:r>
    </w:p>
    <w:p w:rsidR="00324F94" w:rsidRDefault="00324F94"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48F2" w:rsidRDefault="001948F2"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48F2" w:rsidRDefault="001948F2"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48F2" w:rsidRDefault="001948F2"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48F2" w:rsidRDefault="001948F2"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48F2" w:rsidRDefault="001948F2"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48F2" w:rsidRDefault="001948F2"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48F2" w:rsidRDefault="001948F2"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48F2" w:rsidRDefault="001948F2"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48F2" w:rsidRDefault="001948F2"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456D6C" w:rsidRDefault="00456D6C"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324F94" w:rsidRPr="00E92926" w:rsidRDefault="00324F94" w:rsidP="003E1C89">
      <w:pPr>
        <w:tabs>
          <w:tab w:val="left" w:pos="240"/>
          <w:tab w:val="left" w:pos="48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Me</w:t>
      </w:r>
      <w:r w:rsidR="00193EBF">
        <w:rPr>
          <w:rFonts w:ascii="Times New Roman" w:eastAsia="Times New Roman" w:hAnsi="Times New Roman" w:cs="Times New Roman"/>
          <w:sz w:val="24"/>
          <w:szCs w:val="24"/>
        </w:rPr>
        <w:t>r</w:t>
      </w:r>
      <w:r w:rsidR="008740C0">
        <w:rPr>
          <w:rFonts w:ascii="Times New Roman" w:eastAsia="Times New Roman" w:hAnsi="Times New Roman" w:cs="Times New Roman"/>
          <w:sz w:val="24"/>
          <w:szCs w:val="24"/>
        </w:rPr>
        <w:t>o pavaduotojas, pavaduojantis merą</w:t>
      </w:r>
      <w:r w:rsidR="00193E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8740C0">
        <w:rPr>
          <w:rFonts w:ascii="Times New Roman" w:eastAsia="Times New Roman" w:hAnsi="Times New Roman" w:cs="Times New Roman"/>
          <w:sz w:val="24"/>
          <w:szCs w:val="24"/>
        </w:rPr>
        <w:t>Dainius Žiogelis</w:t>
      </w:r>
    </w:p>
    <w:p w:rsidR="00324F94" w:rsidRDefault="00324F94"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193EBF" w:rsidRDefault="00193EBF"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7C1F59" w:rsidRDefault="007C1F59"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7C1F59" w:rsidRDefault="007C1F59"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F729E3" w:rsidRDefault="00F729E3"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F729E3" w:rsidRDefault="00F729E3"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F729E3" w:rsidRDefault="00F729E3"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F729E3" w:rsidRDefault="00F729E3"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F729E3" w:rsidRDefault="00F729E3"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F729E3" w:rsidRDefault="00F729E3"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F729E3" w:rsidRDefault="00F729E3"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F729E3" w:rsidRDefault="00F729E3"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F729E3" w:rsidRDefault="00F729E3"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7C1F59" w:rsidRDefault="007C1F59"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3E1C89" w:rsidRDefault="003E1C89"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rsidR="00324F94" w:rsidRPr="00E92926" w:rsidRDefault="00324F94"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L. Kuliešaitė</w:t>
      </w:r>
      <w:r w:rsidRPr="00E92926">
        <w:rPr>
          <w:rFonts w:ascii="Times New Roman" w:eastAsia="Times New Roman" w:hAnsi="Times New Roman" w:cs="Times New Roman"/>
          <w:sz w:val="24"/>
          <w:szCs w:val="24"/>
        </w:rPr>
        <w:t xml:space="preserve">                      </w:t>
      </w:r>
      <w:r w:rsidR="008740C0">
        <w:rPr>
          <w:rFonts w:ascii="Times New Roman" w:eastAsia="Times New Roman" w:hAnsi="Times New Roman" w:cs="Times New Roman"/>
          <w:sz w:val="24"/>
          <w:szCs w:val="24"/>
        </w:rPr>
        <w:t>I. Katinienė</w:t>
      </w:r>
      <w:r w:rsidRPr="00E929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Parengė A. Gogelienė</w:t>
      </w:r>
      <w:r w:rsidRPr="00E92926">
        <w:rPr>
          <w:rFonts w:ascii="Times New Roman" w:eastAsia="Times New Roman" w:hAnsi="Times New Roman" w:cs="Times New Roman"/>
          <w:sz w:val="24"/>
          <w:szCs w:val="24"/>
        </w:rPr>
        <w:t xml:space="preserve">     </w:t>
      </w:r>
    </w:p>
    <w:p w:rsidR="00DD3EB9" w:rsidRPr="00193EBF" w:rsidRDefault="00324F94"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E92926">
        <w:rPr>
          <w:rFonts w:ascii="Times New Roman" w:eastAsia="Times New Roman" w:hAnsi="Times New Roman" w:cs="Times New Roman"/>
          <w:sz w:val="24"/>
          <w:szCs w:val="24"/>
        </w:rPr>
        <w:t>20</w:t>
      </w:r>
      <w:r w:rsidR="00193EBF">
        <w:rPr>
          <w:rFonts w:ascii="Times New Roman" w:eastAsia="Times New Roman" w:hAnsi="Times New Roman" w:cs="Times New Roman"/>
          <w:sz w:val="24"/>
          <w:szCs w:val="24"/>
        </w:rPr>
        <w:t>20</w:t>
      </w:r>
      <w:r w:rsidRPr="00E92926">
        <w:rPr>
          <w:rFonts w:ascii="Times New Roman" w:eastAsia="Times New Roman" w:hAnsi="Times New Roman" w:cs="Times New Roman"/>
          <w:sz w:val="24"/>
          <w:szCs w:val="24"/>
        </w:rPr>
        <w:t>–</w:t>
      </w:r>
      <w:r w:rsidR="00193EBF">
        <w:rPr>
          <w:rFonts w:ascii="Times New Roman" w:eastAsia="Times New Roman" w:hAnsi="Times New Roman" w:cs="Times New Roman"/>
          <w:sz w:val="24"/>
          <w:szCs w:val="24"/>
        </w:rPr>
        <w:t>0</w:t>
      </w:r>
      <w:r w:rsidR="003E6662">
        <w:rPr>
          <w:rFonts w:ascii="Times New Roman" w:eastAsia="Times New Roman" w:hAnsi="Times New Roman" w:cs="Times New Roman"/>
          <w:sz w:val="24"/>
          <w:szCs w:val="24"/>
        </w:rPr>
        <w:t>2</w:t>
      </w:r>
      <w:r w:rsidRPr="00E92926">
        <w:rPr>
          <w:rFonts w:ascii="Times New Roman" w:eastAsia="Times New Roman" w:hAnsi="Times New Roman" w:cs="Times New Roman"/>
          <w:sz w:val="24"/>
          <w:szCs w:val="24"/>
        </w:rPr>
        <w:t>–                          20</w:t>
      </w:r>
      <w:r w:rsidR="00193EBF">
        <w:rPr>
          <w:rFonts w:ascii="Times New Roman" w:eastAsia="Times New Roman" w:hAnsi="Times New Roman" w:cs="Times New Roman"/>
          <w:sz w:val="24"/>
          <w:szCs w:val="24"/>
        </w:rPr>
        <w:t>20</w:t>
      </w:r>
      <w:r w:rsidRPr="00E92926">
        <w:rPr>
          <w:rFonts w:ascii="Times New Roman" w:eastAsia="Times New Roman" w:hAnsi="Times New Roman" w:cs="Times New Roman"/>
          <w:sz w:val="24"/>
          <w:szCs w:val="24"/>
        </w:rPr>
        <w:t>–</w:t>
      </w:r>
      <w:r w:rsidR="00193EBF">
        <w:rPr>
          <w:rFonts w:ascii="Times New Roman" w:eastAsia="Times New Roman" w:hAnsi="Times New Roman" w:cs="Times New Roman"/>
          <w:sz w:val="24"/>
          <w:szCs w:val="24"/>
        </w:rPr>
        <w:t>0</w:t>
      </w:r>
      <w:r w:rsidR="003E6662">
        <w:rPr>
          <w:rFonts w:ascii="Times New Roman" w:eastAsia="Times New Roman" w:hAnsi="Times New Roman" w:cs="Times New Roman"/>
          <w:sz w:val="24"/>
          <w:szCs w:val="24"/>
        </w:rPr>
        <w:t>2</w:t>
      </w:r>
      <w:r w:rsidRPr="00E92926">
        <w:rPr>
          <w:rFonts w:ascii="Times New Roman" w:eastAsia="Times New Roman" w:hAnsi="Times New Roman" w:cs="Times New Roman"/>
          <w:sz w:val="24"/>
          <w:szCs w:val="24"/>
        </w:rPr>
        <w:t>–                                                  20</w:t>
      </w:r>
      <w:r w:rsidR="00193EBF">
        <w:rPr>
          <w:rFonts w:ascii="Times New Roman" w:eastAsia="Times New Roman" w:hAnsi="Times New Roman" w:cs="Times New Roman"/>
          <w:sz w:val="24"/>
          <w:szCs w:val="24"/>
        </w:rPr>
        <w:t>20</w:t>
      </w:r>
      <w:r w:rsidRPr="00E92926">
        <w:rPr>
          <w:rFonts w:ascii="Times New Roman" w:eastAsia="Times New Roman" w:hAnsi="Times New Roman" w:cs="Times New Roman"/>
          <w:sz w:val="24"/>
          <w:szCs w:val="24"/>
        </w:rPr>
        <w:t>–</w:t>
      </w:r>
      <w:r w:rsidR="00193EBF">
        <w:rPr>
          <w:rFonts w:ascii="Times New Roman" w:eastAsia="Times New Roman" w:hAnsi="Times New Roman" w:cs="Times New Roman"/>
          <w:sz w:val="24"/>
          <w:szCs w:val="24"/>
        </w:rPr>
        <w:t>0</w:t>
      </w:r>
      <w:r w:rsidR="003E6662">
        <w:rPr>
          <w:rFonts w:ascii="Times New Roman" w:eastAsia="Times New Roman" w:hAnsi="Times New Roman" w:cs="Times New Roman"/>
          <w:sz w:val="24"/>
          <w:szCs w:val="24"/>
        </w:rPr>
        <w:t>2</w:t>
      </w:r>
      <w:r w:rsidRPr="00E92926">
        <w:rPr>
          <w:rFonts w:ascii="Times New Roman" w:eastAsia="Times New Roman" w:hAnsi="Times New Roman" w:cs="Times New Roman"/>
          <w:sz w:val="24"/>
          <w:szCs w:val="24"/>
        </w:rPr>
        <w:t xml:space="preserve">–    </w:t>
      </w:r>
    </w:p>
    <w:p w:rsidR="00324F94" w:rsidRPr="00E92926" w:rsidRDefault="00324F94" w:rsidP="003E1C8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E92926">
        <w:rPr>
          <w:rFonts w:ascii="TimesLT" w:eastAsia="Times New Roman" w:hAnsi="TimesLT" w:cs="Times New Roman"/>
          <w:b/>
          <w:sz w:val="24"/>
          <w:szCs w:val="20"/>
        </w:rPr>
        <w:lastRenderedPageBreak/>
        <w:t>TARYBOS POSĖDIS VYKS ANYKŠČIŲ RAJONO SAVIVALDYBĖS SALĖJE.</w:t>
      </w:r>
    </w:p>
    <w:p w:rsidR="00324F94" w:rsidRPr="00E92926" w:rsidRDefault="00324F94" w:rsidP="003E1C89">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sz w:val="24"/>
          <w:szCs w:val="20"/>
        </w:rPr>
      </w:pPr>
    </w:p>
    <w:p w:rsidR="00324F94" w:rsidRPr="00E92926" w:rsidRDefault="00324F94" w:rsidP="003E1C89">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b/>
          <w:sz w:val="24"/>
          <w:szCs w:val="20"/>
        </w:rPr>
      </w:pPr>
      <w:r w:rsidRPr="00E92926">
        <w:rPr>
          <w:rFonts w:ascii="TimesLT" w:eastAsia="Times New Roman" w:hAnsi="TimesLT" w:cs="Times New Roman"/>
          <w:b/>
          <w:sz w:val="24"/>
          <w:szCs w:val="20"/>
        </w:rPr>
        <w:t>Komitetų posėdžiai vyks:</w:t>
      </w:r>
    </w:p>
    <w:p w:rsidR="00324F94" w:rsidRPr="00E92926" w:rsidRDefault="00324F94" w:rsidP="003E1C89">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b/>
          <w:sz w:val="24"/>
          <w:szCs w:val="20"/>
        </w:rPr>
      </w:pPr>
      <w:r w:rsidRPr="00E92926">
        <w:rPr>
          <w:rFonts w:ascii="TimesLT" w:eastAsia="Times New Roman" w:hAnsi="TimesLT" w:cs="Times New Roman"/>
          <w:b/>
          <w:sz w:val="24"/>
          <w:szCs w:val="20"/>
        </w:rPr>
        <w:t>20</w:t>
      </w:r>
      <w:r w:rsidR="00193EBF">
        <w:rPr>
          <w:rFonts w:ascii="TimesLT" w:eastAsia="Times New Roman" w:hAnsi="TimesLT" w:cs="Times New Roman"/>
          <w:b/>
          <w:sz w:val="24"/>
          <w:szCs w:val="20"/>
        </w:rPr>
        <w:t>20</w:t>
      </w:r>
      <w:r w:rsidRPr="00E92926">
        <w:rPr>
          <w:rFonts w:ascii="TimesLT" w:eastAsia="Times New Roman" w:hAnsi="TimesLT" w:cs="Times New Roman"/>
          <w:b/>
          <w:sz w:val="24"/>
          <w:szCs w:val="20"/>
        </w:rPr>
        <w:t xml:space="preserve"> m. </w:t>
      </w:r>
      <w:r w:rsidR="003E6662">
        <w:rPr>
          <w:rFonts w:ascii="TimesLT" w:eastAsia="Times New Roman" w:hAnsi="TimesLT" w:cs="Times New Roman"/>
          <w:b/>
          <w:sz w:val="24"/>
          <w:szCs w:val="20"/>
        </w:rPr>
        <w:t>vasario</w:t>
      </w:r>
      <w:r>
        <w:rPr>
          <w:rFonts w:ascii="TimesLT" w:eastAsia="Times New Roman" w:hAnsi="TimesLT" w:cs="Times New Roman"/>
          <w:b/>
          <w:sz w:val="24"/>
          <w:szCs w:val="20"/>
        </w:rPr>
        <w:t xml:space="preserve"> </w:t>
      </w:r>
      <w:r w:rsidR="00193EBF">
        <w:rPr>
          <w:rFonts w:ascii="TimesLT" w:eastAsia="Times New Roman" w:hAnsi="TimesLT" w:cs="Times New Roman"/>
          <w:b/>
          <w:sz w:val="24"/>
          <w:szCs w:val="20"/>
        </w:rPr>
        <w:t>2</w:t>
      </w:r>
      <w:r w:rsidR="003E6662">
        <w:rPr>
          <w:rFonts w:ascii="TimesLT" w:eastAsia="Times New Roman" w:hAnsi="TimesLT" w:cs="Times New Roman"/>
          <w:b/>
          <w:sz w:val="24"/>
          <w:szCs w:val="20"/>
        </w:rPr>
        <w:t>5</w:t>
      </w:r>
      <w:r w:rsidRPr="00E92926">
        <w:rPr>
          <w:rFonts w:ascii="TimesLT" w:eastAsia="Times New Roman" w:hAnsi="TimesLT" w:cs="Times New Roman"/>
          <w:b/>
          <w:sz w:val="24"/>
          <w:szCs w:val="20"/>
        </w:rPr>
        <w:t xml:space="preserve"> d. (antradienį)</w:t>
      </w:r>
    </w:p>
    <w:p w:rsidR="00324F94" w:rsidRPr="00E92926" w:rsidRDefault="00324F94" w:rsidP="003E1C89">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sz w:val="24"/>
          <w:szCs w:val="20"/>
        </w:rPr>
      </w:pPr>
      <w:r w:rsidRPr="00E92926">
        <w:rPr>
          <w:rFonts w:ascii="TimesLT" w:eastAsia="Times New Roman" w:hAnsi="TimesLT" w:cs="Times New Roman"/>
          <w:sz w:val="24"/>
          <w:szCs w:val="20"/>
        </w:rPr>
        <w:t xml:space="preserve">Biudžeto, ekonomikos ir kaimo reikalų komiteto posėdis </w:t>
      </w:r>
      <w:r w:rsidRPr="00E92926">
        <w:rPr>
          <w:rFonts w:ascii="TimesLT" w:eastAsia="Times New Roman" w:hAnsi="TimesLT" w:cs="Times New Roman"/>
          <w:b/>
          <w:sz w:val="24"/>
          <w:szCs w:val="20"/>
        </w:rPr>
        <w:t xml:space="preserve">– </w:t>
      </w:r>
      <w:r w:rsidRPr="00E92926">
        <w:rPr>
          <w:rFonts w:ascii="TimesLT" w:eastAsia="Times New Roman" w:hAnsi="TimesLT" w:cs="Times New Roman"/>
          <w:sz w:val="24"/>
          <w:szCs w:val="20"/>
        </w:rPr>
        <w:t>10 val.</w:t>
      </w:r>
      <w:r w:rsidRPr="00E92926">
        <w:rPr>
          <w:rFonts w:ascii="TimesLT" w:eastAsia="Times New Roman" w:hAnsi="TimesLT" w:cs="Times New Roman"/>
          <w:b/>
          <w:sz w:val="24"/>
          <w:szCs w:val="20"/>
        </w:rPr>
        <w:t xml:space="preserve">  </w:t>
      </w:r>
      <w:r w:rsidRPr="00E92926">
        <w:rPr>
          <w:rFonts w:ascii="TimesLT" w:eastAsia="Times New Roman" w:hAnsi="TimesLT" w:cs="Times New Roman"/>
          <w:sz w:val="24"/>
          <w:szCs w:val="20"/>
        </w:rPr>
        <w:t>I</w:t>
      </w:r>
      <w:r>
        <w:rPr>
          <w:rFonts w:ascii="TimesLT" w:eastAsia="Times New Roman" w:hAnsi="TimesLT" w:cs="Times New Roman"/>
          <w:sz w:val="24"/>
          <w:szCs w:val="20"/>
        </w:rPr>
        <w:t>II</w:t>
      </w:r>
      <w:r w:rsidRPr="00E92926">
        <w:rPr>
          <w:rFonts w:ascii="TimesLT" w:eastAsia="Times New Roman" w:hAnsi="TimesLT" w:cs="Times New Roman"/>
          <w:sz w:val="24"/>
          <w:szCs w:val="20"/>
        </w:rPr>
        <w:t xml:space="preserve"> a. </w:t>
      </w:r>
      <w:r>
        <w:rPr>
          <w:rFonts w:ascii="TimesLT" w:eastAsia="Times New Roman" w:hAnsi="TimesLT" w:cs="Times New Roman"/>
          <w:sz w:val="24"/>
          <w:szCs w:val="20"/>
        </w:rPr>
        <w:t>304</w:t>
      </w:r>
      <w:r w:rsidRPr="00E92926">
        <w:rPr>
          <w:rFonts w:ascii="TimesLT" w:eastAsia="Times New Roman" w:hAnsi="TimesLT" w:cs="Times New Roman"/>
          <w:sz w:val="24"/>
          <w:szCs w:val="20"/>
        </w:rPr>
        <w:t xml:space="preserve"> kab.</w:t>
      </w:r>
    </w:p>
    <w:p w:rsidR="00324F94" w:rsidRPr="00E92926" w:rsidRDefault="00324F94" w:rsidP="003E1C89">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sz w:val="24"/>
          <w:szCs w:val="20"/>
        </w:rPr>
      </w:pPr>
      <w:r w:rsidRPr="00E92926">
        <w:rPr>
          <w:rFonts w:ascii="TimesLT" w:eastAsia="Times New Roman" w:hAnsi="TimesLT" w:cs="Times New Roman"/>
          <w:sz w:val="24"/>
          <w:szCs w:val="20"/>
        </w:rPr>
        <w:t>Švietimo, kultūros, sporto ir turizmo komiteto posėdis – 11 val. I</w:t>
      </w:r>
      <w:r>
        <w:rPr>
          <w:rFonts w:ascii="TimesLT" w:eastAsia="Times New Roman" w:hAnsi="TimesLT" w:cs="Times New Roman"/>
          <w:sz w:val="24"/>
          <w:szCs w:val="20"/>
        </w:rPr>
        <w:t xml:space="preserve"> </w:t>
      </w:r>
      <w:r w:rsidRPr="00E92926">
        <w:rPr>
          <w:rFonts w:ascii="TimesLT" w:eastAsia="Times New Roman" w:hAnsi="TimesLT" w:cs="Times New Roman"/>
          <w:sz w:val="24"/>
          <w:szCs w:val="20"/>
        </w:rPr>
        <w:t xml:space="preserve">a. </w:t>
      </w:r>
      <w:r>
        <w:rPr>
          <w:rFonts w:ascii="TimesLT" w:eastAsia="Times New Roman" w:hAnsi="TimesLT" w:cs="Times New Roman"/>
          <w:sz w:val="24"/>
          <w:szCs w:val="20"/>
        </w:rPr>
        <w:t>108</w:t>
      </w:r>
      <w:r w:rsidRPr="00E92926">
        <w:rPr>
          <w:rFonts w:ascii="TimesLT" w:eastAsia="Times New Roman" w:hAnsi="TimesLT" w:cs="Times New Roman"/>
          <w:sz w:val="24"/>
          <w:szCs w:val="20"/>
        </w:rPr>
        <w:t xml:space="preserve"> kab. </w:t>
      </w:r>
    </w:p>
    <w:p w:rsidR="00324F94" w:rsidRPr="00E92926" w:rsidRDefault="00324F94" w:rsidP="003E1C89">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sz w:val="24"/>
          <w:szCs w:val="20"/>
        </w:rPr>
      </w:pPr>
      <w:r w:rsidRPr="00E92926">
        <w:rPr>
          <w:rFonts w:ascii="TimesLT" w:eastAsia="Times New Roman" w:hAnsi="TimesLT" w:cs="Times New Roman"/>
          <w:sz w:val="24"/>
          <w:szCs w:val="20"/>
        </w:rPr>
        <w:t>Teisėtvarkos, jaunimo ir visuomeninių organizacijų komiteto posėdis – 13 val.  I</w:t>
      </w:r>
      <w:r>
        <w:rPr>
          <w:rFonts w:ascii="TimesLT" w:eastAsia="Times New Roman" w:hAnsi="TimesLT" w:cs="Times New Roman"/>
          <w:sz w:val="24"/>
          <w:szCs w:val="20"/>
        </w:rPr>
        <w:t xml:space="preserve">II </w:t>
      </w:r>
      <w:r w:rsidRPr="00E92926">
        <w:rPr>
          <w:rFonts w:ascii="TimesLT" w:eastAsia="Times New Roman" w:hAnsi="TimesLT" w:cs="Times New Roman"/>
          <w:sz w:val="24"/>
          <w:szCs w:val="20"/>
        </w:rPr>
        <w:t xml:space="preserve">a. </w:t>
      </w:r>
      <w:r>
        <w:rPr>
          <w:rFonts w:ascii="TimesLT" w:eastAsia="Times New Roman" w:hAnsi="TimesLT" w:cs="Times New Roman"/>
          <w:sz w:val="24"/>
          <w:szCs w:val="20"/>
        </w:rPr>
        <w:t>304</w:t>
      </w:r>
      <w:r w:rsidRPr="00E92926">
        <w:rPr>
          <w:rFonts w:ascii="TimesLT" w:eastAsia="Times New Roman" w:hAnsi="TimesLT" w:cs="Times New Roman"/>
          <w:sz w:val="24"/>
          <w:szCs w:val="20"/>
        </w:rPr>
        <w:t xml:space="preserve"> kab.</w:t>
      </w:r>
    </w:p>
    <w:p w:rsidR="00324F94" w:rsidRPr="00E92926" w:rsidRDefault="00324F94" w:rsidP="003E1C89">
      <w:pPr>
        <w:tabs>
          <w:tab w:val="left" w:pos="480"/>
        </w:tabs>
        <w:overflowPunct w:val="0"/>
        <w:autoSpaceDE w:val="0"/>
        <w:autoSpaceDN w:val="0"/>
        <w:adjustRightInd w:val="0"/>
        <w:spacing w:after="0" w:line="360" w:lineRule="auto"/>
        <w:jc w:val="both"/>
        <w:textAlignment w:val="baseline"/>
        <w:rPr>
          <w:rFonts w:ascii="TimesLT" w:eastAsia="Times New Roman" w:hAnsi="TimesLT" w:cs="Times New Roman"/>
          <w:sz w:val="24"/>
          <w:szCs w:val="20"/>
        </w:rPr>
      </w:pPr>
      <w:r w:rsidRPr="00E92926">
        <w:rPr>
          <w:rFonts w:ascii="TimesLT" w:eastAsia="Times New Roman" w:hAnsi="TimesLT" w:cs="Times New Roman"/>
          <w:sz w:val="24"/>
          <w:szCs w:val="20"/>
        </w:rPr>
        <w:t>Socialinių reikalų, sveikatos ir aplinkos apsaugos komiteto posėdis – 15 val.  II</w:t>
      </w:r>
      <w:r>
        <w:rPr>
          <w:rFonts w:ascii="TimesLT" w:eastAsia="Times New Roman" w:hAnsi="TimesLT" w:cs="Times New Roman"/>
          <w:sz w:val="24"/>
          <w:szCs w:val="20"/>
        </w:rPr>
        <w:t xml:space="preserve"> </w:t>
      </w:r>
      <w:r w:rsidRPr="00E92926">
        <w:rPr>
          <w:rFonts w:ascii="TimesLT" w:eastAsia="Times New Roman" w:hAnsi="TimesLT" w:cs="Times New Roman"/>
          <w:sz w:val="24"/>
          <w:szCs w:val="20"/>
        </w:rPr>
        <w:t xml:space="preserve">a. </w:t>
      </w:r>
      <w:r>
        <w:rPr>
          <w:rFonts w:ascii="TimesLT" w:eastAsia="Times New Roman" w:hAnsi="TimesLT" w:cs="Times New Roman"/>
          <w:sz w:val="24"/>
          <w:szCs w:val="20"/>
        </w:rPr>
        <w:t>206</w:t>
      </w:r>
      <w:r w:rsidRPr="00E92926">
        <w:rPr>
          <w:rFonts w:ascii="TimesLT" w:eastAsia="Times New Roman" w:hAnsi="TimesLT" w:cs="Times New Roman"/>
          <w:sz w:val="24"/>
          <w:szCs w:val="20"/>
        </w:rPr>
        <w:t xml:space="preserve"> kab. </w:t>
      </w:r>
    </w:p>
    <w:p w:rsidR="00324F94" w:rsidRPr="00E92926" w:rsidRDefault="00324F94" w:rsidP="003E1C89">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0"/>
        </w:rPr>
      </w:pPr>
    </w:p>
    <w:p w:rsidR="00324F94" w:rsidRPr="00E92926" w:rsidRDefault="00324F94" w:rsidP="003E1C89">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0"/>
        </w:rPr>
      </w:pPr>
    </w:p>
    <w:p w:rsidR="00324F94" w:rsidRPr="001A330E" w:rsidRDefault="00324F94" w:rsidP="003E1C89">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0"/>
        </w:rPr>
      </w:pPr>
      <w:r w:rsidRPr="00E92926">
        <w:rPr>
          <w:rFonts w:ascii="Times New Roman" w:eastAsia="Times New Roman" w:hAnsi="Times New Roman" w:cs="Times New Roman"/>
          <w:sz w:val="24"/>
          <w:szCs w:val="20"/>
        </w:rPr>
        <w:t xml:space="preserve">Sprendimų projektus galite rasti Anykščių rajono savivaldybės internetiniame tinklalapyje </w:t>
      </w:r>
      <w:hyperlink r:id="rId5" w:history="1">
        <w:r w:rsidRPr="00E92926">
          <w:rPr>
            <w:rFonts w:ascii="Times New Roman" w:eastAsia="Times New Roman" w:hAnsi="Times New Roman" w:cs="Times New Roman"/>
            <w:sz w:val="24"/>
            <w:szCs w:val="20"/>
            <w:u w:val="single"/>
          </w:rPr>
          <w:t>www.anyksciai.lt</w:t>
        </w:r>
      </w:hyperlink>
    </w:p>
    <w:p w:rsidR="00324F94" w:rsidRDefault="00324F94" w:rsidP="003E1C89">
      <w:pPr>
        <w:jc w:val="both"/>
      </w:pPr>
    </w:p>
    <w:p w:rsidR="00324F94" w:rsidRDefault="00324F94" w:rsidP="003E1C89">
      <w:pPr>
        <w:jc w:val="both"/>
      </w:pPr>
    </w:p>
    <w:p w:rsidR="00324F94" w:rsidRPr="00F33609" w:rsidRDefault="00324F94" w:rsidP="003E1C89">
      <w:pPr>
        <w:jc w:val="both"/>
        <w:rPr>
          <w:rFonts w:ascii="Times New Roman" w:hAnsi="Times New Roman" w:cs="Times New Roman"/>
          <w:sz w:val="24"/>
          <w:szCs w:val="24"/>
        </w:rPr>
      </w:pPr>
    </w:p>
    <w:p w:rsidR="00324F94" w:rsidRPr="00F33609" w:rsidRDefault="00324F94" w:rsidP="003E1C89">
      <w:pPr>
        <w:jc w:val="both"/>
        <w:rPr>
          <w:rFonts w:ascii="Times New Roman" w:hAnsi="Times New Roman" w:cs="Times New Roman"/>
          <w:sz w:val="24"/>
          <w:szCs w:val="24"/>
        </w:rPr>
      </w:pPr>
      <w:r w:rsidRPr="00F33609">
        <w:rPr>
          <w:rFonts w:ascii="Times New Roman" w:hAnsi="Times New Roman" w:cs="Times New Roman"/>
          <w:sz w:val="24"/>
          <w:szCs w:val="24"/>
        </w:rPr>
        <w:tab/>
      </w:r>
      <w:r w:rsidRPr="00F33609">
        <w:rPr>
          <w:rFonts w:ascii="Times New Roman" w:hAnsi="Times New Roman" w:cs="Times New Roman"/>
          <w:sz w:val="24"/>
          <w:szCs w:val="24"/>
        </w:rPr>
        <w:tab/>
      </w:r>
    </w:p>
    <w:p w:rsidR="00324F94" w:rsidRPr="00F33609" w:rsidRDefault="00324F94" w:rsidP="003E1C89">
      <w:pPr>
        <w:jc w:val="both"/>
        <w:rPr>
          <w:rFonts w:ascii="Times New Roman" w:hAnsi="Times New Roman" w:cs="Times New Roman"/>
          <w:sz w:val="24"/>
          <w:szCs w:val="24"/>
        </w:rPr>
      </w:pPr>
    </w:p>
    <w:p w:rsidR="00324F94" w:rsidRPr="00F33609" w:rsidRDefault="00324F94" w:rsidP="003E1C89">
      <w:pPr>
        <w:jc w:val="both"/>
        <w:rPr>
          <w:rFonts w:ascii="Times New Roman" w:hAnsi="Times New Roman" w:cs="Times New Roman"/>
          <w:sz w:val="24"/>
          <w:szCs w:val="24"/>
        </w:rPr>
      </w:pPr>
    </w:p>
    <w:p w:rsidR="00324F94" w:rsidRDefault="00324F94" w:rsidP="003E1C89">
      <w:pPr>
        <w:jc w:val="both"/>
      </w:pPr>
    </w:p>
    <w:p w:rsidR="00324F94" w:rsidRDefault="00324F94" w:rsidP="003E1C89">
      <w:pPr>
        <w:jc w:val="both"/>
      </w:pPr>
    </w:p>
    <w:sectPr w:rsidR="00324F9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F94"/>
    <w:rsid w:val="00076D37"/>
    <w:rsid w:val="00094702"/>
    <w:rsid w:val="00096691"/>
    <w:rsid w:val="000F094A"/>
    <w:rsid w:val="00181DB3"/>
    <w:rsid w:val="00193EBF"/>
    <w:rsid w:val="001948F2"/>
    <w:rsid w:val="001E06BC"/>
    <w:rsid w:val="002E7C64"/>
    <w:rsid w:val="002F5900"/>
    <w:rsid w:val="00304B23"/>
    <w:rsid w:val="00324F94"/>
    <w:rsid w:val="003C5976"/>
    <w:rsid w:val="003C6B54"/>
    <w:rsid w:val="003E1C89"/>
    <w:rsid w:val="003E6662"/>
    <w:rsid w:val="004137CF"/>
    <w:rsid w:val="00456D6C"/>
    <w:rsid w:val="005660D0"/>
    <w:rsid w:val="00595277"/>
    <w:rsid w:val="006D5C0D"/>
    <w:rsid w:val="006F5E2E"/>
    <w:rsid w:val="00711B05"/>
    <w:rsid w:val="00720D02"/>
    <w:rsid w:val="00724A9F"/>
    <w:rsid w:val="007C1F59"/>
    <w:rsid w:val="008740C0"/>
    <w:rsid w:val="008D3A0C"/>
    <w:rsid w:val="00AA065D"/>
    <w:rsid w:val="00AB4B3A"/>
    <w:rsid w:val="00B71C69"/>
    <w:rsid w:val="00B87669"/>
    <w:rsid w:val="00BB7271"/>
    <w:rsid w:val="00C15A1B"/>
    <w:rsid w:val="00CC15EF"/>
    <w:rsid w:val="00D111D2"/>
    <w:rsid w:val="00DB6053"/>
    <w:rsid w:val="00DD3EB9"/>
    <w:rsid w:val="00E35C9D"/>
    <w:rsid w:val="00E464E4"/>
    <w:rsid w:val="00E54FE9"/>
    <w:rsid w:val="00E57933"/>
    <w:rsid w:val="00E57EC0"/>
    <w:rsid w:val="00EA7A91"/>
    <w:rsid w:val="00F37FCA"/>
    <w:rsid w:val="00F72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566B8"/>
  <w15:chartTrackingRefBased/>
  <w15:docId w15:val="{B59AF697-7946-480E-B1B4-D53A7C68C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F9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E57E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7E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46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nyksciai.lt" TargetMode="Externa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6049</Words>
  <Characters>3448</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4</cp:revision>
  <cp:lastPrinted>2020-02-20T11:43:00Z</cp:lastPrinted>
  <dcterms:created xsi:type="dcterms:W3CDTF">2020-02-20T11:32:00Z</dcterms:created>
  <dcterms:modified xsi:type="dcterms:W3CDTF">2020-02-20T12:19:00Z</dcterms:modified>
</cp:coreProperties>
</file>